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AB3" w:rsidRDefault="001B2AB3" w:rsidP="001B2A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О</w:t>
      </w:r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>ООП ООО</w:t>
      </w:r>
      <w:r w:rsidRPr="001B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«Верх-</w:t>
      </w:r>
      <w:proofErr w:type="spellStart"/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>Язьвинская</w:t>
      </w:r>
      <w:proofErr w:type="spellEnd"/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TableNormal"/>
        <w:tblW w:w="1009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8"/>
        <w:gridCol w:w="3820"/>
      </w:tblGrid>
      <w:tr w:rsidR="001B2AB3" w:rsidRPr="001B2AB3" w:rsidTr="001B2AB3">
        <w:trPr>
          <w:jc w:val="center"/>
        </w:trPr>
        <w:tc>
          <w:tcPr>
            <w:tcW w:w="6278" w:type="dxa"/>
            <w:hideMark/>
          </w:tcPr>
          <w:p w:rsidR="001B2AB3" w:rsidRPr="001B2AB3" w:rsidRDefault="001B2AB3" w:rsidP="001B2AB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B2AB3">
              <w:rPr>
                <w:sz w:val="24"/>
                <w:szCs w:val="24"/>
              </w:rPr>
              <w:t>Согласовано</w:t>
            </w:r>
          </w:p>
          <w:p w:rsidR="001B2AB3" w:rsidRPr="001B2AB3" w:rsidRDefault="001B2AB3" w:rsidP="001B2AB3">
            <w:pPr>
              <w:widowControl w:val="0"/>
              <w:autoSpaceDE w:val="0"/>
              <w:autoSpaceDN w:val="0"/>
              <w:spacing w:line="273" w:lineRule="auto"/>
              <w:rPr>
                <w:sz w:val="24"/>
                <w:szCs w:val="24"/>
              </w:rPr>
            </w:pPr>
            <w:r w:rsidRPr="001B2AB3">
              <w:rPr>
                <w:sz w:val="24"/>
                <w:szCs w:val="24"/>
              </w:rPr>
              <w:t>Заместитель руководителя по УР</w:t>
            </w:r>
          </w:p>
          <w:p w:rsidR="001B2AB3" w:rsidRPr="001B2AB3" w:rsidRDefault="001B2AB3" w:rsidP="001B2AB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B2AB3">
              <w:rPr>
                <w:sz w:val="24"/>
                <w:szCs w:val="24"/>
                <w:u w:val="single"/>
              </w:rPr>
              <w:t xml:space="preserve"> </w:t>
            </w:r>
            <w:r w:rsidRPr="001B2AB3">
              <w:rPr>
                <w:sz w:val="24"/>
                <w:szCs w:val="24"/>
                <w:u w:val="single"/>
              </w:rPr>
              <w:tab/>
            </w:r>
            <w:r w:rsidRPr="001B2AB3">
              <w:rPr>
                <w:sz w:val="24"/>
                <w:szCs w:val="24"/>
              </w:rPr>
              <w:t>/</w:t>
            </w:r>
            <w:proofErr w:type="spellStart"/>
            <w:r w:rsidRPr="001B2AB3">
              <w:rPr>
                <w:sz w:val="24"/>
                <w:szCs w:val="24"/>
              </w:rPr>
              <w:t>Г.Н.Петрова</w:t>
            </w:r>
            <w:proofErr w:type="spellEnd"/>
            <w:r w:rsidRPr="001B2AB3">
              <w:rPr>
                <w:sz w:val="24"/>
                <w:szCs w:val="24"/>
              </w:rPr>
              <w:t>/</w:t>
            </w:r>
          </w:p>
          <w:p w:rsidR="001B2AB3" w:rsidRPr="001B2AB3" w:rsidRDefault="001B2AB3" w:rsidP="001B2AB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B2AB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u w:val="single"/>
              </w:rPr>
              <w:t xml:space="preserve">       </w:t>
            </w:r>
            <w:r w:rsidRPr="001B2AB3">
              <w:rPr>
                <w:sz w:val="24"/>
                <w:szCs w:val="24"/>
              </w:rPr>
              <w:t>»</w:t>
            </w:r>
            <w:r w:rsidRPr="001B2AB3">
              <w:rPr>
                <w:sz w:val="24"/>
                <w:szCs w:val="24"/>
                <w:u w:val="single"/>
              </w:rPr>
              <w:tab/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                </w:t>
            </w:r>
            <w:r w:rsidRPr="001B2AB3">
              <w:rPr>
                <w:sz w:val="24"/>
                <w:szCs w:val="24"/>
                <w:u w:val="single"/>
              </w:rPr>
              <w:t xml:space="preserve"> </w:t>
            </w:r>
            <w:r w:rsidRPr="001B2AB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1B2AB3">
              <w:rPr>
                <w:sz w:val="24"/>
                <w:szCs w:val="24"/>
              </w:rPr>
              <w:t>г.</w:t>
            </w:r>
          </w:p>
        </w:tc>
        <w:tc>
          <w:tcPr>
            <w:tcW w:w="3820" w:type="dxa"/>
            <w:hideMark/>
          </w:tcPr>
          <w:p w:rsidR="001B2AB3" w:rsidRPr="001B2AB3" w:rsidRDefault="001B2AB3" w:rsidP="001B2AB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B2AB3">
              <w:rPr>
                <w:sz w:val="24"/>
                <w:szCs w:val="24"/>
              </w:rPr>
              <w:t>Утверждаю</w:t>
            </w:r>
          </w:p>
          <w:p w:rsidR="001B2AB3" w:rsidRPr="001B2AB3" w:rsidRDefault="001B2AB3" w:rsidP="001B2AB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B2AB3">
              <w:rPr>
                <w:sz w:val="24"/>
                <w:szCs w:val="24"/>
              </w:rPr>
              <w:t>Директор школы</w:t>
            </w:r>
          </w:p>
          <w:p w:rsidR="001B2AB3" w:rsidRPr="001B2AB3" w:rsidRDefault="001B2AB3" w:rsidP="001B2AB3">
            <w:pPr>
              <w:widowControl w:val="0"/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1B2AB3">
              <w:rPr>
                <w:sz w:val="24"/>
                <w:szCs w:val="24"/>
                <w:u w:val="single"/>
              </w:rPr>
              <w:t xml:space="preserve"> </w:t>
            </w:r>
            <w:r w:rsidRPr="001B2AB3">
              <w:rPr>
                <w:sz w:val="24"/>
                <w:szCs w:val="24"/>
                <w:u w:val="single"/>
              </w:rPr>
              <w:tab/>
            </w:r>
            <w:r w:rsidRPr="001B2AB3">
              <w:rPr>
                <w:sz w:val="24"/>
                <w:szCs w:val="24"/>
              </w:rPr>
              <w:t>/</w:t>
            </w:r>
            <w:proofErr w:type="spellStart"/>
            <w:r w:rsidRPr="001B2AB3">
              <w:rPr>
                <w:sz w:val="24"/>
                <w:szCs w:val="24"/>
              </w:rPr>
              <w:t>В.Н.Паршаков</w:t>
            </w:r>
            <w:proofErr w:type="spellEnd"/>
            <w:r w:rsidRPr="001B2AB3">
              <w:rPr>
                <w:sz w:val="24"/>
                <w:szCs w:val="24"/>
              </w:rPr>
              <w:t xml:space="preserve">/ </w:t>
            </w:r>
          </w:p>
          <w:p w:rsidR="001B2AB3" w:rsidRPr="001B2AB3" w:rsidRDefault="001B2AB3" w:rsidP="001B2AB3">
            <w:pPr>
              <w:widowControl w:val="0"/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</w:rPr>
            </w:pPr>
            <w:r w:rsidRPr="001B2AB3">
              <w:rPr>
                <w:sz w:val="24"/>
                <w:szCs w:val="24"/>
              </w:rPr>
              <w:t xml:space="preserve">Приказ № </w:t>
            </w:r>
            <w:r w:rsidRPr="001B2AB3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      </w:t>
            </w:r>
          </w:p>
          <w:p w:rsidR="001B2AB3" w:rsidRPr="001B2AB3" w:rsidRDefault="001B2AB3" w:rsidP="001B2AB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B2AB3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  <w:u w:val="single"/>
              </w:rPr>
              <w:t xml:space="preserve">              </w:t>
            </w:r>
            <w:r w:rsidRPr="001B2AB3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1B2AB3">
              <w:rPr>
                <w:sz w:val="24"/>
                <w:szCs w:val="24"/>
                <w:u w:val="single"/>
              </w:rPr>
              <w:tab/>
            </w:r>
            <w:r w:rsidRPr="001B2AB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1B2AB3">
              <w:rPr>
                <w:sz w:val="24"/>
                <w:szCs w:val="24"/>
              </w:rPr>
              <w:t>г.</w:t>
            </w:r>
          </w:p>
        </w:tc>
      </w:tr>
    </w:tbl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B2AB3" w:rsidRPr="001B2AB3" w:rsidRDefault="001B2AB3" w:rsidP="001B2AB3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B2AB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ПРОГРАММА</w:t>
      </w: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2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 внеурочной деятельности</w:t>
      </w: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1B2AB3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Функциональная грамотность </w:t>
      </w: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1B2AB3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(финансовая грамотность и практическая геометрия)</w:t>
      </w: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B2AB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 класс</w:t>
      </w: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AB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- 1 год</w:t>
      </w: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Составитель: Ванькова Т.А., </w:t>
      </w: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</w:t>
      </w: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AB3" w:rsidRPr="001B2AB3" w:rsidRDefault="001B2AB3" w:rsidP="001B2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>ерх-Язьва</w:t>
      </w:r>
      <w:proofErr w:type="spellEnd"/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>,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201CB" w:rsidRDefault="006201CB"/>
    <w:p w:rsidR="001B2AB3" w:rsidRDefault="001B2AB3"/>
    <w:p w:rsidR="001B2AB3" w:rsidRPr="001B2AB3" w:rsidRDefault="001B2AB3" w:rsidP="001B2AB3">
      <w:pPr>
        <w:suppressAutoHyphens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</w:t>
      </w:r>
      <w:proofErr w:type="gramStart"/>
      <w:r w:rsidRPr="001B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разработана на основе</w:t>
      </w:r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>: авторской рабочей программы курса внеурочной деятельности «Функциональная грамотность: учимся для жизни» (5-9 классы.</w:t>
      </w:r>
      <w:proofErr w:type="gramEnd"/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общее образование), Москва, 2022, Министерство Просвещения Российской Федерации ФГБНУ Институт стратегии Российского образования Российской академии образования.</w:t>
      </w:r>
      <w:proofErr w:type="gramEnd"/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</w:t>
      </w:r>
      <w:proofErr w:type="gramEnd"/>
      <w:r w:rsidRPr="001B2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Федерального учебно-методического объединения по общему образованию. Протокол 7/22 от 29.09.2022.</w:t>
      </w:r>
    </w:p>
    <w:p w:rsidR="001B2AB3" w:rsidRDefault="001B2AB3"/>
    <w:p w:rsidR="001B2AB3" w:rsidRPr="001B2AB3" w:rsidRDefault="001B2AB3" w:rsidP="001B2AB3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Octava-Regular" w:hAnsi="Times New Roman" w:cs="Times New Roman"/>
          <w:b/>
          <w:bCs/>
          <w:sz w:val="24"/>
          <w:szCs w:val="24"/>
          <w:lang w:eastAsia="ru-RU"/>
        </w:rPr>
      </w:pPr>
      <w:r w:rsidRPr="001B2AB3">
        <w:rPr>
          <w:rFonts w:ascii="Times New Roman" w:eastAsia="Octava-Regular" w:hAnsi="Times New Roman" w:cs="Times New Roman"/>
          <w:b/>
          <w:bCs/>
          <w:sz w:val="24"/>
          <w:szCs w:val="24"/>
          <w:lang w:eastAsia="ru-RU"/>
        </w:rPr>
        <w:t>Цель.</w:t>
      </w:r>
    </w:p>
    <w:p w:rsidR="001B2AB3" w:rsidRPr="001B2AB3" w:rsidRDefault="001B2AB3" w:rsidP="001B2AB3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Octava-Regular" w:hAnsi="Times New Roman" w:cs="Times New Roman"/>
          <w:sz w:val="24"/>
          <w:szCs w:val="24"/>
          <w:lang w:eastAsia="ru-RU"/>
        </w:rPr>
        <w:tab/>
        <w:t>Основной целью программы является развитие функци</w:t>
      </w:r>
      <w:r>
        <w:rPr>
          <w:rFonts w:ascii="Times New Roman" w:eastAsia="Octava-Regular" w:hAnsi="Times New Roman" w:cs="Times New Roman"/>
          <w:sz w:val="24"/>
          <w:szCs w:val="24"/>
          <w:lang w:eastAsia="ru-RU"/>
        </w:rPr>
        <w:t xml:space="preserve">ональной грамотности учащихся 6 </w:t>
      </w:r>
      <w:r w:rsidRPr="001B2AB3">
        <w:rPr>
          <w:rFonts w:ascii="Times New Roman" w:eastAsia="Octava-Regular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Octava-Regular" w:hAnsi="Times New Roman" w:cs="Times New Roman"/>
          <w:sz w:val="24"/>
          <w:szCs w:val="24"/>
          <w:lang w:eastAsia="ru-RU"/>
        </w:rPr>
        <w:t>а</w:t>
      </w:r>
      <w:r w:rsidRPr="001B2AB3">
        <w:rPr>
          <w:rFonts w:ascii="Times New Roman" w:eastAsia="Octava-Regular" w:hAnsi="Times New Roman" w:cs="Times New Roman"/>
          <w:sz w:val="24"/>
          <w:szCs w:val="24"/>
          <w:lang w:eastAsia="ru-RU"/>
        </w:rPr>
        <w:t xml:space="preserve"> как индикатора качества и эффективности образования, равенства доступа к образованию.</w:t>
      </w:r>
    </w:p>
    <w:p w:rsidR="001B2AB3" w:rsidRPr="001B2AB3" w:rsidRDefault="001B2AB3" w:rsidP="001B2AB3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Octava-Regular" w:hAnsi="Times New Roman" w:cs="Times New Roman"/>
          <w:sz w:val="24"/>
          <w:szCs w:val="24"/>
          <w:lang w:eastAsia="ru-RU"/>
        </w:rPr>
        <w:tab/>
        <w:t>Программа опирается на следующие определения отдельных видов грамотностей:</w:t>
      </w:r>
    </w:p>
    <w:p w:rsidR="001B2AB3" w:rsidRPr="001B2AB3" w:rsidRDefault="001B2AB3" w:rsidP="001B2AB3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Математическая грамотность</w:t>
      </w:r>
      <w:r w:rsidRPr="001B2AB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1B2AB3">
        <w:rPr>
          <w:rFonts w:ascii="Times New Roman" w:eastAsia="Octava-Regular" w:hAnsi="Times New Roman" w:cs="Times New Roman"/>
          <w:sz w:val="24"/>
          <w:szCs w:val="24"/>
          <w:lang w:eastAsia="ru-RU"/>
        </w:rPr>
        <w:t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</w:t>
      </w:r>
    </w:p>
    <w:p w:rsidR="001B2AB3" w:rsidRPr="001B2AB3" w:rsidRDefault="001B2AB3" w:rsidP="001B2AB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Octava-Regular" w:hAnsi="Times New Roman" w:cs="Times New Roman"/>
          <w:sz w:val="24"/>
          <w:szCs w:val="24"/>
          <w:lang w:eastAsia="ru-RU"/>
        </w:rPr>
        <w:t>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решения.</w:t>
      </w:r>
    </w:p>
    <w:p w:rsidR="001B2AB3" w:rsidRPr="001B2AB3" w:rsidRDefault="001B2AB3" w:rsidP="001B2AB3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Octava-Regular" w:hAnsi="Times New Roman" w:cs="Times New Roman"/>
          <w:b/>
          <w:i/>
          <w:iCs/>
          <w:sz w:val="24"/>
          <w:szCs w:val="24"/>
          <w:lang w:eastAsia="ru-RU"/>
        </w:rPr>
        <w:t>Читательская грамотность:</w:t>
      </w:r>
      <w:r w:rsidRPr="001B2AB3">
        <w:rPr>
          <w:rFonts w:ascii="Times New Roman" w:eastAsia="Octava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B2AB3">
        <w:rPr>
          <w:rFonts w:ascii="Times New Roman" w:eastAsia="Octava-Regular" w:hAnsi="Times New Roman" w:cs="Times New Roman"/>
          <w:sz w:val="24"/>
          <w:szCs w:val="24"/>
          <w:lang w:eastAsia="ru-RU"/>
        </w:rPr>
        <w:t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1B2AB3" w:rsidRPr="001B2AB3" w:rsidRDefault="001B2AB3" w:rsidP="001B2AB3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Естественнонаучная грамотность:</w:t>
      </w:r>
      <w:r w:rsidRPr="001B2AB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B2AB3">
        <w:rPr>
          <w:rFonts w:ascii="Times New Roman" w:eastAsia="Octava-Regular" w:hAnsi="Times New Roman" w:cs="Times New Roman"/>
          <w:sz w:val="24"/>
          <w:szCs w:val="24"/>
          <w:lang w:eastAsia="ru-RU"/>
        </w:rPr>
        <w:t xml:space="preserve">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</w:t>
      </w:r>
      <w:proofErr w:type="gramStart"/>
      <w:r w:rsidRPr="001B2AB3">
        <w:rPr>
          <w:rFonts w:ascii="Times New Roman" w:eastAsia="Octava-Regular" w:hAnsi="Times New Roman" w:cs="Times New Roman"/>
          <w:sz w:val="24"/>
          <w:szCs w:val="24"/>
          <w:lang w:eastAsia="ru-RU"/>
        </w:rPr>
        <w:t>формулирования</w:t>
      </w:r>
      <w:proofErr w:type="gramEnd"/>
      <w:r w:rsidRPr="001B2AB3">
        <w:rPr>
          <w:rFonts w:ascii="Times New Roman" w:eastAsia="Octava-Regular" w:hAnsi="Times New Roman" w:cs="Times New Roman"/>
          <w:sz w:val="24"/>
          <w:szCs w:val="24"/>
          <w:lang w:eastAsia="ru-RU"/>
        </w:rPr>
        <w:t xml:space="preserve">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осведомлённость в том, что естественные науки и технология оказывают влияние на материальную, интеллектуальную и культурную сферы общества.</w:t>
      </w:r>
    </w:p>
    <w:p w:rsidR="001B2AB3" w:rsidRPr="001B2AB3" w:rsidRDefault="001B2AB3" w:rsidP="001B2AB3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Финансовая грамотность:</w:t>
      </w:r>
      <w:r w:rsidRPr="001B2AB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B2AB3">
        <w:rPr>
          <w:rFonts w:ascii="Times New Roman" w:eastAsia="Octava-Regular" w:hAnsi="Times New Roman" w:cs="Times New Roman"/>
          <w:sz w:val="24"/>
          <w:szCs w:val="24"/>
          <w:lang w:eastAsia="ru-RU"/>
        </w:rPr>
        <w:t>способности человека принимать 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жизни.</w:t>
      </w:r>
    </w:p>
    <w:p w:rsidR="001B2AB3" w:rsidRPr="001B2AB3" w:rsidRDefault="001B2AB3" w:rsidP="001B2AB3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B2AB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Планируемые результаты</w:t>
      </w:r>
    </w:p>
    <w:p w:rsidR="001B2AB3" w:rsidRPr="001B2AB3" w:rsidRDefault="001B2AB3" w:rsidP="001B2AB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proofErr w:type="spellStart"/>
      <w:r w:rsidRPr="001B2AB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1B2AB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и предметные результаты</w:t>
      </w:r>
    </w:p>
    <w:tbl>
      <w:tblPr>
        <w:tblStyle w:val="a4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0"/>
        <w:gridCol w:w="5756"/>
      </w:tblGrid>
      <w:tr w:rsidR="001B2AB3" w:rsidRPr="001B2AB3" w:rsidTr="001B2AB3"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eastAsia="Octava-Regular"/>
                <w:b/>
                <w:sz w:val="24"/>
                <w:szCs w:val="24"/>
              </w:rPr>
            </w:pPr>
            <w:r w:rsidRPr="001B2AB3">
              <w:rPr>
                <w:rFonts w:eastAsia="Octava-Regular"/>
                <w:b/>
                <w:sz w:val="24"/>
                <w:szCs w:val="24"/>
              </w:rPr>
              <w:t>Грамотность</w:t>
            </w:r>
          </w:p>
        </w:tc>
        <w:tc>
          <w:tcPr>
            <w:tcW w:w="5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eastAsia="Octava-Regular"/>
                <w:b/>
                <w:sz w:val="24"/>
                <w:szCs w:val="24"/>
              </w:rPr>
            </w:pPr>
            <w:r w:rsidRPr="001B2AB3">
              <w:rPr>
                <w:rFonts w:eastAsia="Octava-Regular"/>
                <w:b/>
                <w:sz w:val="24"/>
                <w:szCs w:val="24"/>
              </w:rPr>
              <w:t>6-й класс</w:t>
            </w:r>
          </w:p>
        </w:tc>
      </w:tr>
      <w:tr w:rsidR="001B2AB3" w:rsidRPr="001B2AB3" w:rsidTr="001B2AB3">
        <w:tc>
          <w:tcPr>
            <w:tcW w:w="31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Читательская</w:t>
            </w:r>
          </w:p>
        </w:tc>
        <w:tc>
          <w:tcPr>
            <w:tcW w:w="575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Применяет извлеченную из текста информацию для решения различного рода проблем</w:t>
            </w:r>
          </w:p>
        </w:tc>
      </w:tr>
      <w:tr w:rsidR="001B2AB3" w:rsidRPr="001B2AB3" w:rsidTr="001B2AB3">
        <w:tc>
          <w:tcPr>
            <w:tcW w:w="31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Математическая</w:t>
            </w:r>
          </w:p>
        </w:tc>
        <w:tc>
          <w:tcPr>
            <w:tcW w:w="575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722831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применяет математические знания для решения разного</w:t>
            </w:r>
            <w:r w:rsidR="00722831">
              <w:rPr>
                <w:rFonts w:eastAsia="Octava-Regular"/>
                <w:sz w:val="24"/>
                <w:szCs w:val="24"/>
              </w:rPr>
              <w:t xml:space="preserve"> </w:t>
            </w:r>
            <w:r w:rsidRPr="001B2AB3">
              <w:rPr>
                <w:rFonts w:eastAsia="Octava-Regular"/>
                <w:sz w:val="24"/>
                <w:szCs w:val="24"/>
              </w:rPr>
              <w:t>рода проблем</w:t>
            </w:r>
          </w:p>
        </w:tc>
      </w:tr>
      <w:tr w:rsidR="001B2AB3" w:rsidRPr="001B2AB3" w:rsidTr="001B2AB3">
        <w:tc>
          <w:tcPr>
            <w:tcW w:w="31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Естественнонаучная</w:t>
            </w:r>
          </w:p>
        </w:tc>
        <w:tc>
          <w:tcPr>
            <w:tcW w:w="575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722831" w:rsidP="001B2AB3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>
              <w:rPr>
                <w:rFonts w:eastAsia="Octava-Regular"/>
                <w:sz w:val="24"/>
                <w:szCs w:val="24"/>
              </w:rPr>
              <w:t>объясняет и описы</w:t>
            </w:r>
            <w:r w:rsidR="001B2AB3" w:rsidRPr="001B2AB3">
              <w:rPr>
                <w:rFonts w:eastAsia="Octava-Regular"/>
                <w:sz w:val="24"/>
                <w:szCs w:val="24"/>
              </w:rPr>
              <w:t>вает естественнонаучные</w:t>
            </w:r>
            <w:r>
              <w:rPr>
                <w:rFonts w:eastAsia="Octava-Regular"/>
                <w:sz w:val="24"/>
                <w:szCs w:val="24"/>
              </w:rPr>
              <w:t xml:space="preserve"> </w:t>
            </w:r>
            <w:r w:rsidR="001B2AB3" w:rsidRPr="001B2AB3">
              <w:rPr>
                <w:rFonts w:eastAsia="Octava-Regular"/>
                <w:sz w:val="24"/>
                <w:szCs w:val="24"/>
              </w:rPr>
              <w:t>явления на основе имеющихся научных знаний</w:t>
            </w:r>
          </w:p>
        </w:tc>
      </w:tr>
      <w:tr w:rsidR="001B2AB3" w:rsidRPr="001B2AB3" w:rsidTr="001B2AB3">
        <w:tc>
          <w:tcPr>
            <w:tcW w:w="31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Финансовая</w:t>
            </w:r>
          </w:p>
        </w:tc>
        <w:tc>
          <w:tcPr>
            <w:tcW w:w="575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722831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применяет финансовые знания для решения разного</w:t>
            </w:r>
            <w:r w:rsidR="00722831">
              <w:rPr>
                <w:rFonts w:eastAsia="Octava-Regular"/>
                <w:sz w:val="24"/>
                <w:szCs w:val="24"/>
              </w:rPr>
              <w:t xml:space="preserve"> </w:t>
            </w:r>
            <w:r w:rsidRPr="001B2AB3">
              <w:rPr>
                <w:rFonts w:eastAsia="Octava-Regular"/>
                <w:sz w:val="24"/>
                <w:szCs w:val="24"/>
              </w:rPr>
              <w:t>рода проблем.</w:t>
            </w:r>
          </w:p>
        </w:tc>
      </w:tr>
    </w:tbl>
    <w:p w:rsidR="001B2AB3" w:rsidRPr="001B2AB3" w:rsidRDefault="001B2AB3" w:rsidP="001B2AB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Octava-Regular" w:hAnsi="Times New Roman" w:cs="Times New Roman"/>
          <w:sz w:val="24"/>
          <w:szCs w:val="24"/>
          <w:lang w:eastAsia="ru-RU"/>
        </w:rPr>
        <w:t xml:space="preserve"> </w:t>
      </w:r>
    </w:p>
    <w:p w:rsidR="001B2AB3" w:rsidRPr="001B2AB3" w:rsidRDefault="001B2AB3" w:rsidP="001B2AB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Octava-Bold" w:eastAsia="Calibri" w:hAnsi="Octava-Bold" w:cs="Times New Roman"/>
          <w:b/>
          <w:bCs/>
          <w:sz w:val="24"/>
          <w:szCs w:val="24"/>
          <w:lang w:eastAsia="ru-RU"/>
        </w:rPr>
      </w:pPr>
    </w:p>
    <w:p w:rsidR="001B2AB3" w:rsidRPr="001B2AB3" w:rsidRDefault="001B2AB3" w:rsidP="001B2AB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1B2AB3" w:rsidRPr="001B2AB3" w:rsidRDefault="001B2AB3" w:rsidP="001B2AB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1B2AB3">
        <w:rPr>
          <w:rFonts w:ascii="Times New Roman" w:eastAsia="Octava-Regular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4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0"/>
        <w:gridCol w:w="6200"/>
      </w:tblGrid>
      <w:tr w:rsidR="001B2AB3" w:rsidRPr="001B2AB3" w:rsidTr="001B2AB3"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eastAsia="Octava-Regular"/>
                <w:b/>
                <w:sz w:val="24"/>
                <w:szCs w:val="24"/>
              </w:rPr>
            </w:pPr>
            <w:r w:rsidRPr="001B2AB3">
              <w:rPr>
                <w:rFonts w:eastAsia="Octava-Regular"/>
                <w:b/>
                <w:sz w:val="24"/>
                <w:szCs w:val="24"/>
              </w:rPr>
              <w:t>Грамотность</w:t>
            </w:r>
          </w:p>
        </w:tc>
        <w:tc>
          <w:tcPr>
            <w:tcW w:w="6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eastAsia="Octava-Regular"/>
                <w:b/>
                <w:sz w:val="24"/>
                <w:szCs w:val="24"/>
              </w:rPr>
            </w:pPr>
            <w:r w:rsidRPr="001B2AB3">
              <w:rPr>
                <w:rFonts w:eastAsia="Octava-Regular"/>
                <w:b/>
                <w:sz w:val="24"/>
                <w:szCs w:val="24"/>
              </w:rPr>
              <w:t>6 кла</w:t>
            </w:r>
            <w:r w:rsidR="00722831">
              <w:rPr>
                <w:rFonts w:eastAsia="Octava-Regular"/>
                <w:b/>
                <w:sz w:val="24"/>
                <w:szCs w:val="24"/>
              </w:rPr>
              <w:t>сс</w:t>
            </w:r>
          </w:p>
        </w:tc>
      </w:tr>
      <w:tr w:rsidR="001B2AB3" w:rsidRPr="001B2AB3" w:rsidTr="001B2AB3">
        <w:tc>
          <w:tcPr>
            <w:tcW w:w="3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Читательская</w:t>
            </w:r>
          </w:p>
        </w:tc>
        <w:tc>
          <w:tcPr>
            <w:tcW w:w="62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 xml:space="preserve">оценивает содержание </w:t>
            </w:r>
            <w:proofErr w:type="gramStart"/>
            <w:r w:rsidRPr="001B2AB3">
              <w:rPr>
                <w:rFonts w:eastAsia="Octava-Regular"/>
                <w:sz w:val="24"/>
                <w:szCs w:val="24"/>
              </w:rPr>
              <w:t>прочитанного</w:t>
            </w:r>
            <w:proofErr w:type="gramEnd"/>
            <w:r w:rsidRPr="001B2AB3">
              <w:rPr>
                <w:rFonts w:eastAsia="Octava-Regular"/>
                <w:sz w:val="24"/>
                <w:szCs w:val="24"/>
              </w:rPr>
              <w:t xml:space="preserve"> с позиции норм морали и общечеловеческих ценностей; формулирует собственную позицию по отношению к прочитанному</w:t>
            </w:r>
          </w:p>
        </w:tc>
      </w:tr>
      <w:tr w:rsidR="001B2AB3" w:rsidRPr="001B2AB3" w:rsidTr="001B2AB3">
        <w:tc>
          <w:tcPr>
            <w:tcW w:w="3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Математическая</w:t>
            </w:r>
          </w:p>
        </w:tc>
        <w:tc>
          <w:tcPr>
            <w:tcW w:w="62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объясняет гражданскую позицию в конкретных ситуациях общественной жизни на основе математических знаний с позиции норм морали и общечеловеческих ценностей</w:t>
            </w:r>
          </w:p>
        </w:tc>
      </w:tr>
      <w:tr w:rsidR="001B2AB3" w:rsidRPr="001B2AB3" w:rsidTr="001B2AB3">
        <w:tc>
          <w:tcPr>
            <w:tcW w:w="3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Естественнонаучная</w:t>
            </w:r>
          </w:p>
        </w:tc>
        <w:tc>
          <w:tcPr>
            <w:tcW w:w="62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объясняет гражданскую позицию в конкретных ситуациях общественной жизни на основе естественнонаучных знаний с позиции норм морали и общечеловеческих ценностей</w:t>
            </w:r>
          </w:p>
        </w:tc>
      </w:tr>
      <w:tr w:rsidR="001B2AB3" w:rsidRPr="001B2AB3" w:rsidTr="001B2AB3">
        <w:tc>
          <w:tcPr>
            <w:tcW w:w="3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Финансовая</w:t>
            </w:r>
          </w:p>
        </w:tc>
        <w:tc>
          <w:tcPr>
            <w:tcW w:w="62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AB3" w:rsidRPr="001B2AB3" w:rsidRDefault="001B2AB3" w:rsidP="001B2AB3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Octava-Regular"/>
                <w:sz w:val="24"/>
                <w:szCs w:val="24"/>
              </w:rPr>
            </w:pPr>
            <w:r w:rsidRPr="001B2AB3">
              <w:rPr>
                <w:rFonts w:eastAsia="Octava-Regular"/>
                <w:sz w:val="24"/>
                <w:szCs w:val="24"/>
              </w:rPr>
              <w:t>оценивает финансовые действия в конкретных ситуациях с позиции норм морали и общечеловеческих ценностей, прав и обязанностей гражданина страны</w:t>
            </w:r>
          </w:p>
        </w:tc>
      </w:tr>
    </w:tbl>
    <w:p w:rsidR="001B2AB3" w:rsidRDefault="001B2AB3"/>
    <w:p w:rsidR="00722831" w:rsidRPr="00722831" w:rsidRDefault="00722831" w:rsidP="0072283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Содержание курса «Функциональная грамотность»</w:t>
      </w:r>
    </w:p>
    <w:p w:rsidR="00722831" w:rsidRPr="00722831" w:rsidRDefault="00722831" w:rsidP="00722831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ab/>
        <w:t>Финансовая грамотность:</w:t>
      </w:r>
      <w:r w:rsidRPr="007228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2283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Удивительные факты и истории о</w:t>
      </w:r>
      <w:r w:rsidRPr="00722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деньгах. Нумизматика. «Сувенирные» деньги. Фальшивые деньги: история и современность. Откуда берутся деньги? Виды доходов. Заработная плата. Почему у всех она разная? От чего это зависит?</w:t>
      </w:r>
      <w:r w:rsidRPr="007228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Собственность и доходы от нее. Арендная плата, проценты, прибыль, дивиденды.</w:t>
      </w:r>
      <w:r w:rsidRPr="00722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Социальные выплаты: пенсии, пособия. Как заработать деньги? Мир профессий и для чего нужно учиться? Личные деньги. Сколько стоит "свое дело"?</w:t>
      </w:r>
    </w:p>
    <w:p w:rsidR="00722831" w:rsidRPr="00722831" w:rsidRDefault="00722831" w:rsidP="00722831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 xml:space="preserve">           </w:t>
      </w:r>
      <w:r w:rsidRPr="00722831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Математическая грамотность:</w:t>
      </w:r>
      <w:r w:rsidRPr="007228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22831">
        <w:rPr>
          <w:rFonts w:ascii="Times New Roman" w:eastAsia="Octava-Regular" w:hAnsi="Times New Roman" w:cs="Times New Roman"/>
          <w:sz w:val="24"/>
          <w:szCs w:val="24"/>
          <w:lang w:eastAsia="ru-RU"/>
        </w:rPr>
        <w:t>Текстовые задачи, решаемые арифметическим способом: части, проценты, пропорция, движение, работа. Геометрические задачи на построение и на изучение свойств фигур: геометрические фигуры на клетчатой бумаге, конструирование. Элементы логики, теории ве</w:t>
      </w:r>
      <w:r>
        <w:rPr>
          <w:rFonts w:ascii="Times New Roman" w:eastAsia="Octava-Regular" w:hAnsi="Times New Roman" w:cs="Times New Roman"/>
          <w:sz w:val="24"/>
          <w:szCs w:val="24"/>
          <w:lang w:eastAsia="ru-RU"/>
        </w:rPr>
        <w:t>роятности, комбинаторики: табли</w:t>
      </w:r>
      <w:r w:rsidRPr="00722831">
        <w:rPr>
          <w:rFonts w:ascii="Times New Roman" w:eastAsia="Octava-Regular" w:hAnsi="Times New Roman" w:cs="Times New Roman"/>
          <w:sz w:val="24"/>
          <w:szCs w:val="24"/>
          <w:lang w:eastAsia="ru-RU"/>
        </w:rPr>
        <w:t>цы, диаграммы, вычисление вероятности.</w:t>
      </w:r>
    </w:p>
    <w:p w:rsidR="00722831" w:rsidRPr="00722831" w:rsidRDefault="00722831" w:rsidP="00722831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ab/>
        <w:t>Читательская грамотность:</w:t>
      </w:r>
      <w:r w:rsidRPr="007228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22831">
        <w:rPr>
          <w:rFonts w:ascii="Times New Roman" w:eastAsia="Octava-Regular" w:hAnsi="Times New Roman" w:cs="Times New Roman"/>
          <w:sz w:val="24"/>
          <w:szCs w:val="24"/>
          <w:lang w:eastAsia="ru-RU"/>
        </w:rPr>
        <w:t xml:space="preserve">Определение основной темы и идеи в эпическом произведении. Древнерусская летопись. Сопоставление содержания художественных текстов. Определение авторской позиции в художественных текстах. Типы текстов: текст-повествование (рассказ, отчёт, репортаж). Работа с </w:t>
      </w:r>
      <w:proofErr w:type="spellStart"/>
      <w:r w:rsidRPr="00722831">
        <w:rPr>
          <w:rFonts w:ascii="Times New Roman" w:eastAsia="Octava-Regular" w:hAnsi="Times New Roman" w:cs="Times New Roman"/>
          <w:sz w:val="24"/>
          <w:szCs w:val="24"/>
          <w:lang w:eastAsia="ru-RU"/>
        </w:rPr>
        <w:t>несплошным</w:t>
      </w:r>
      <w:proofErr w:type="spellEnd"/>
      <w:r w:rsidRPr="00722831">
        <w:rPr>
          <w:rFonts w:ascii="Times New Roman" w:eastAsia="Octava-Regular" w:hAnsi="Times New Roman" w:cs="Times New Roman"/>
          <w:sz w:val="24"/>
          <w:szCs w:val="24"/>
          <w:lang w:eastAsia="ru-RU"/>
        </w:rPr>
        <w:t xml:space="preserve"> текстом: таблицы</w:t>
      </w:r>
      <w:r>
        <w:rPr>
          <w:rFonts w:ascii="Times New Roman" w:eastAsia="Octava-Regular" w:hAnsi="Times New Roman" w:cs="Times New Roman"/>
          <w:sz w:val="24"/>
          <w:szCs w:val="24"/>
          <w:lang w:eastAsia="ru-RU"/>
        </w:rPr>
        <w:t xml:space="preserve"> </w:t>
      </w:r>
      <w:r w:rsidRPr="00722831">
        <w:rPr>
          <w:rFonts w:ascii="Times New Roman" w:eastAsia="Octava-Regular" w:hAnsi="Times New Roman" w:cs="Times New Roman"/>
          <w:sz w:val="24"/>
          <w:szCs w:val="24"/>
          <w:lang w:eastAsia="ru-RU"/>
        </w:rPr>
        <w:t>и карты.</w:t>
      </w:r>
    </w:p>
    <w:p w:rsidR="00722831" w:rsidRDefault="00722831" w:rsidP="00722831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ab/>
        <w:t>Естественнонаучная грамотность:</w:t>
      </w:r>
    </w:p>
    <w:p w:rsidR="00722831" w:rsidRPr="00722831" w:rsidRDefault="00722831" w:rsidP="007228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Строение вещества</w:t>
      </w:r>
    </w:p>
    <w:p w:rsidR="00722831" w:rsidRPr="00722831" w:rsidRDefault="00722831" w:rsidP="00722831">
      <w:pPr>
        <w:autoSpaceDE w:val="0"/>
        <w:autoSpaceDN w:val="0"/>
        <w:adjustRightInd w:val="0"/>
        <w:spacing w:after="0" w:line="240" w:lineRule="auto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22831">
        <w:rPr>
          <w:rFonts w:ascii="Times New Roman" w:eastAsia="Octava-Regular" w:hAnsi="Times New Roman" w:cs="Times New Roman"/>
          <w:sz w:val="24"/>
          <w:szCs w:val="24"/>
          <w:lang w:eastAsia="ru-RU"/>
        </w:rPr>
        <w:t xml:space="preserve">Тело и вещества. Агрегатные состояния. </w:t>
      </w:r>
    </w:p>
    <w:p w:rsidR="00722831" w:rsidRPr="00722831" w:rsidRDefault="00722831" w:rsidP="00722831">
      <w:pPr>
        <w:autoSpaceDE w:val="0"/>
        <w:autoSpaceDN w:val="0"/>
        <w:adjustRightInd w:val="0"/>
        <w:spacing w:after="0" w:line="240" w:lineRule="auto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Тепловые явления</w:t>
      </w:r>
      <w:r w:rsidRPr="00722831">
        <w:rPr>
          <w:rFonts w:ascii="Times New Roman" w:eastAsia="Octava-Regular" w:hAnsi="Times New Roman" w:cs="Times New Roman"/>
          <w:sz w:val="24"/>
          <w:szCs w:val="24"/>
          <w:lang w:eastAsia="ru-RU"/>
        </w:rPr>
        <w:t xml:space="preserve"> </w:t>
      </w:r>
    </w:p>
    <w:p w:rsidR="00722831" w:rsidRPr="00722831" w:rsidRDefault="00722831" w:rsidP="00722831">
      <w:pPr>
        <w:autoSpaceDE w:val="0"/>
        <w:autoSpaceDN w:val="0"/>
        <w:adjustRightInd w:val="0"/>
        <w:spacing w:after="0" w:line="240" w:lineRule="auto"/>
        <w:rPr>
          <w:rFonts w:ascii="Times New Roman" w:eastAsia="Octava-Regular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Octava-Regular" w:hAnsi="Times New Roman" w:cs="Times New Roman"/>
          <w:sz w:val="24"/>
          <w:szCs w:val="24"/>
          <w:lang w:eastAsia="ru-RU"/>
        </w:rPr>
        <w:t>Тепловые явления. Тепловое расширение тел. Использование явления теплового расширения для измерения температуры. Плавление и отвердевание. Испарение и конденсация.</w:t>
      </w:r>
    </w:p>
    <w:p w:rsidR="00722831" w:rsidRPr="00722831" w:rsidRDefault="00722831" w:rsidP="007228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Земля, Солнечная система и Вселенная</w:t>
      </w:r>
    </w:p>
    <w:p w:rsidR="00722831" w:rsidRPr="00722831" w:rsidRDefault="00722831" w:rsidP="007228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Представления о Вселенной. Модель Вселенной. Модель солнечной системы.</w:t>
      </w:r>
    </w:p>
    <w:p w:rsidR="00722831" w:rsidRPr="00722831" w:rsidRDefault="00722831" w:rsidP="007228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Живая природа</w:t>
      </w:r>
    </w:p>
    <w:p w:rsidR="00722831" w:rsidRPr="00722831" w:rsidRDefault="00722831" w:rsidP="007228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Царства живой природы</w:t>
      </w:r>
    </w:p>
    <w:p w:rsidR="00722831" w:rsidRDefault="00722831"/>
    <w:p w:rsidR="00722831" w:rsidRPr="00722831" w:rsidRDefault="00722831" w:rsidP="00722831">
      <w:pPr>
        <w:suppressAutoHyphens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освоения курса внеурочной деятельности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Занятия в рамках программы направлены на обеспечение достижений 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предметных образовательных результатов. Они формируются во всех направлениях функциональной грамотности, при этом определенные направления создают наиболее благоприятные возможности для достижения конкретных образовательных результатов.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российской гражданской идентичности (осознание себя, своих задач и своего места в мире);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к выполнению обязанностей гражданина и реализации его прав;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готовность к саморазвитию, самостоятельности и личностному самоопределению;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ценности самостоятельности и инициативы;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наличие мотивации к целенаправленной социально значимой деятельности; стремление быть полезным, интерес к социальному сотрудничеству;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проявление интереса к способам познания;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стремление к </w:t>
      </w: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самоизменению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внутренней позиции личности как особого ценностного отношения к себе, окружающим людям и жизни в целом;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задач, осознание важности образования на протяжении всей жизни для успешной профессиональной деятельности и развитие необходимых умений;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активное участие в жизни семьи;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приобретение опыта успешного межличностного общения;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готовность к разнообразной совместной деятельности, активное участие в коллективных учебно-исследовательских, проектных и других творческих работах;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проявление уважения к людям любого труда и результатам трудовой деятельности; бережного отношения к личному и общественному имуществу;</w:t>
      </w:r>
    </w:p>
    <w:p w:rsidR="00722831" w:rsidRPr="00722831" w:rsidRDefault="00722831" w:rsidP="00722831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интернет-среде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Личностные результаты, обеспечивающие адаптацию 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изменяющимся условиям социальной и природной среды:</w:t>
      </w:r>
    </w:p>
    <w:p w:rsidR="00722831" w:rsidRPr="00722831" w:rsidRDefault="00722831" w:rsidP="00722831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социального опыта, основных социальных ролей;</w:t>
      </w:r>
    </w:p>
    <w:p w:rsidR="00722831" w:rsidRPr="00722831" w:rsidRDefault="00722831" w:rsidP="00722831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личной ответственности за свои поступки в мире;</w:t>
      </w:r>
    </w:p>
    <w:p w:rsidR="00722831" w:rsidRPr="00722831" w:rsidRDefault="00722831" w:rsidP="00722831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готовность к действиям в условиях неопределенности, повышению уровня своей компетентности через практическую деятельность, в том числе умение учиться у других людей приобретать в совместной деятельности новые знания, навыки и компетенции из опыта других;</w:t>
      </w:r>
    </w:p>
    <w:p w:rsidR="00722831" w:rsidRPr="00722831" w:rsidRDefault="00722831" w:rsidP="00722831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осознание необходимости в формировании новых знаний, в </w:t>
      </w: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томчисле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свое развитие.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результаты, связанные с формированием экологической культуры:</w:t>
      </w:r>
    </w:p>
    <w:p w:rsidR="00722831" w:rsidRPr="00722831" w:rsidRDefault="00722831" w:rsidP="00722831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анализировать и выявлять взаимосвязи природы, общества и экономики;</w:t>
      </w:r>
    </w:p>
    <w:p w:rsidR="00722831" w:rsidRPr="00722831" w:rsidRDefault="00722831" w:rsidP="00722831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722831" w:rsidRPr="00722831" w:rsidRDefault="00722831" w:rsidP="00722831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722831" w:rsidRPr="00722831" w:rsidRDefault="00722831" w:rsidP="00722831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повышение уровня экологической культуры, осознание глобального характера экологических проблем и путей их решения;</w:t>
      </w:r>
    </w:p>
    <w:p w:rsidR="00722831" w:rsidRPr="00722831" w:rsidRDefault="00722831" w:rsidP="00722831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</w:p>
    <w:p w:rsidR="00722831" w:rsidRPr="00722831" w:rsidRDefault="00722831" w:rsidP="00722831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готовность к участию в практической деятельности экологической направленности.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отражают готовность обучающихся руководствоваться системой позитивных ценностных ориентаций и расширение опыта деятельности.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              </w:t>
      </w:r>
      <w:proofErr w:type="spellStart"/>
      <w:r w:rsidRPr="007228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7228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результаты во ФГОС сгруппированы по трем направлениям и отражают способность 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использовать на практике универсальные учебные действия, составляющие умение учиться: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●  овладение универсальными учебными познавательными действиями;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●  овладение универсальными учебными коммуникативными действиями;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●  овладение универсальными регулятивными действиями.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Освоение 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понятий (используются в нескольких предметных областях и позволяют связывать знания из различных учебных предметов, учебных курсов (в том числе внеурочной деятельности), учебных модулей в целостную научную картину мира) и универсальных учебных действий (познавательные, коммуникативные, регулятивные);</w:t>
      </w:r>
    </w:p>
    <w:p w:rsidR="00722831" w:rsidRPr="00722831" w:rsidRDefault="00722831" w:rsidP="00722831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их использовать в учебной, познавательной и социальной практике;</w:t>
      </w:r>
    </w:p>
    <w:p w:rsidR="00722831" w:rsidRPr="00722831" w:rsidRDefault="00722831" w:rsidP="00722831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722831" w:rsidRPr="00722831" w:rsidRDefault="00722831" w:rsidP="00722831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организовать и реализовать собственную познавательную деятельность;</w:t>
      </w:r>
    </w:p>
    <w:p w:rsidR="00722831" w:rsidRPr="00722831" w:rsidRDefault="00722831" w:rsidP="00722831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способность к совместной деятельности;</w:t>
      </w:r>
    </w:p>
    <w:p w:rsidR="00722831" w:rsidRPr="00722831" w:rsidRDefault="00722831" w:rsidP="00722831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ии и ее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целевой аудитории.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Овладение универсальными учебными познавательными действиями: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22831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  <w:t>1) базовые логические действия:</w:t>
      </w:r>
    </w:p>
    <w:p w:rsidR="00722831" w:rsidRPr="00722831" w:rsidRDefault="00722831" w:rsidP="0072283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базовыми логическими операциями:</w:t>
      </w:r>
    </w:p>
    <w:p w:rsidR="00722831" w:rsidRPr="00722831" w:rsidRDefault="00722831" w:rsidP="0072283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сопоставления и сравнения,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●   группировки, систематизации и классификации,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●   анализа, синтеза, обобщения,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●  выделения главного;</w:t>
      </w:r>
    </w:p>
    <w:p w:rsidR="00722831" w:rsidRPr="00722831" w:rsidRDefault="00722831" w:rsidP="0072283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владеть приемами описания и рассуждения, в </w:t>
      </w: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т.ч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– с помощью схем и </w:t>
      </w: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знако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-символических средств;</w:t>
      </w:r>
    </w:p>
    <w:p w:rsidR="00722831" w:rsidRPr="00722831" w:rsidRDefault="00722831" w:rsidP="0072283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и характеризовать существенные признаки объектов (явлений);</w:t>
      </w:r>
    </w:p>
    <w:p w:rsidR="00722831" w:rsidRPr="00722831" w:rsidRDefault="00722831" w:rsidP="0072283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существенный признак классификации, основания</w:t>
      </w:r>
    </w:p>
    <w:p w:rsidR="00722831" w:rsidRPr="00722831" w:rsidRDefault="00722831" w:rsidP="0072283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обобщения и сравнения, критерии проводимого анализа;</w:t>
      </w:r>
    </w:p>
    <w:p w:rsidR="00722831" w:rsidRPr="00722831" w:rsidRDefault="00722831" w:rsidP="0072283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722831" w:rsidRPr="00722831" w:rsidRDefault="00722831" w:rsidP="0072283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предлагать критерии для выявления закономерностей и противоречий;</w:t>
      </w:r>
    </w:p>
    <w:p w:rsidR="00722831" w:rsidRPr="00722831" w:rsidRDefault="00722831" w:rsidP="0072283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:rsidR="00722831" w:rsidRPr="00722831" w:rsidRDefault="00722831" w:rsidP="0072283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причинно-следственные связи при изучении явлений и процессов;</w:t>
      </w:r>
    </w:p>
    <w:p w:rsidR="00722831" w:rsidRPr="00722831" w:rsidRDefault="00722831" w:rsidP="0072283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22831" w:rsidRPr="00722831" w:rsidRDefault="00722831" w:rsidP="0072283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22831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  <w:t>2) базовые исследовательские действия:</w:t>
      </w:r>
    </w:p>
    <w:p w:rsidR="00722831" w:rsidRPr="00722831" w:rsidRDefault="00722831" w:rsidP="00722831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722831" w:rsidRPr="00722831" w:rsidRDefault="00722831" w:rsidP="00722831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722831" w:rsidRPr="00722831" w:rsidRDefault="00722831" w:rsidP="00722831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722831" w:rsidRPr="00722831" w:rsidRDefault="00722831" w:rsidP="00722831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722831" w:rsidRPr="00722831" w:rsidRDefault="00722831" w:rsidP="00722831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на применимость и достоверность информации, полученной в ходе исследования (эксперимента);</w:t>
      </w:r>
    </w:p>
    <w:p w:rsidR="00722831" w:rsidRPr="00722831" w:rsidRDefault="00722831" w:rsidP="00722831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722831" w:rsidRPr="00722831" w:rsidRDefault="00722831" w:rsidP="00722831">
      <w:pPr>
        <w:numPr>
          <w:ilvl w:val="0"/>
          <w:numId w:val="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22831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  <w:t>3) работа с информацией:</w:t>
      </w:r>
    </w:p>
    <w:p w:rsidR="00722831" w:rsidRPr="00722831" w:rsidRDefault="00722831" w:rsidP="00722831">
      <w:pPr>
        <w:numPr>
          <w:ilvl w:val="0"/>
          <w:numId w:val="7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722831" w:rsidRPr="00722831" w:rsidRDefault="00722831" w:rsidP="00722831">
      <w:pPr>
        <w:numPr>
          <w:ilvl w:val="0"/>
          <w:numId w:val="7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22831" w:rsidRPr="00722831" w:rsidRDefault="00722831" w:rsidP="00722831">
      <w:pPr>
        <w:numPr>
          <w:ilvl w:val="0"/>
          <w:numId w:val="7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22831" w:rsidRPr="00722831" w:rsidRDefault="00722831" w:rsidP="00722831">
      <w:pPr>
        <w:numPr>
          <w:ilvl w:val="0"/>
          <w:numId w:val="7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722831" w:rsidRPr="00722831" w:rsidRDefault="00722831" w:rsidP="00722831">
      <w:pPr>
        <w:numPr>
          <w:ilvl w:val="0"/>
          <w:numId w:val="7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722831" w:rsidRPr="00722831" w:rsidRDefault="00722831" w:rsidP="00722831">
      <w:pPr>
        <w:numPr>
          <w:ilvl w:val="0"/>
          <w:numId w:val="7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когнитивных навыков 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обучающихся. </w:t>
      </w:r>
      <w:r w:rsidRPr="007228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Овладение универсальными учебными коммуникативными действиями: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22831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  <w:t>1) общение:</w:t>
      </w:r>
    </w:p>
    <w:p w:rsidR="00722831" w:rsidRPr="00722831" w:rsidRDefault="00722831" w:rsidP="00722831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722831" w:rsidRPr="00722831" w:rsidRDefault="00722831" w:rsidP="00722831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722831" w:rsidRPr="00722831" w:rsidRDefault="00722831" w:rsidP="00722831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722831" w:rsidRPr="00722831" w:rsidRDefault="00722831" w:rsidP="00722831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22831" w:rsidRPr="00722831" w:rsidRDefault="00722831" w:rsidP="00722831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22831" w:rsidRPr="00722831" w:rsidRDefault="00722831" w:rsidP="00722831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22831" w:rsidRPr="00722831" w:rsidRDefault="00722831" w:rsidP="00722831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публично представлять результаты решения задачи, выполненного опыта (эксперимента, исследования, проекта);</w:t>
      </w:r>
    </w:p>
    <w:p w:rsidR="00722831" w:rsidRPr="00722831" w:rsidRDefault="00722831" w:rsidP="00722831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22831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  <w:t>2) совместная деятельность:</w:t>
      </w:r>
    </w:p>
    <w:p w:rsidR="00722831" w:rsidRPr="00722831" w:rsidRDefault="00722831" w:rsidP="00722831">
      <w:pPr>
        <w:numPr>
          <w:ilvl w:val="0"/>
          <w:numId w:val="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22831" w:rsidRPr="00722831" w:rsidRDefault="00722831" w:rsidP="00722831">
      <w:pPr>
        <w:numPr>
          <w:ilvl w:val="0"/>
          <w:numId w:val="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722831" w:rsidRPr="00722831" w:rsidRDefault="00722831" w:rsidP="00722831">
      <w:pPr>
        <w:numPr>
          <w:ilvl w:val="0"/>
          <w:numId w:val="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уметь обобщать мнения 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нескольких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722831" w:rsidRPr="00722831" w:rsidRDefault="00722831" w:rsidP="00722831">
      <w:pPr>
        <w:numPr>
          <w:ilvl w:val="0"/>
          <w:numId w:val="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722831" w:rsidRPr="00722831" w:rsidRDefault="00722831" w:rsidP="00722831">
      <w:pPr>
        <w:numPr>
          <w:ilvl w:val="0"/>
          <w:numId w:val="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722831" w:rsidRPr="00722831" w:rsidRDefault="00722831" w:rsidP="00722831">
      <w:pPr>
        <w:numPr>
          <w:ilvl w:val="0"/>
          <w:numId w:val="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722831" w:rsidRPr="00722831" w:rsidRDefault="00722831" w:rsidP="00722831">
      <w:pPr>
        <w:numPr>
          <w:ilvl w:val="0"/>
          <w:numId w:val="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Овладение системой универсальных учебных коммуникативных действий</w:t>
      </w: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обеспечивает </w:t>
      </w: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социальных навыков и эмоционального интеллекта обучающихся.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Овладение универсальными учебными регулятивными действиями: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22831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  <w:t>1) самоорганизация:</w:t>
      </w:r>
    </w:p>
    <w:p w:rsidR="00722831" w:rsidRPr="00722831" w:rsidRDefault="00722831" w:rsidP="00722831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проблемы для решения в жизненных и учебных ситуациях;</w:t>
      </w:r>
    </w:p>
    <w:p w:rsidR="00722831" w:rsidRPr="00722831" w:rsidRDefault="00722831" w:rsidP="00722831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722831" w:rsidRPr="00722831" w:rsidRDefault="00722831" w:rsidP="00722831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722831" w:rsidRPr="00722831" w:rsidRDefault="00722831" w:rsidP="00722831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722831" w:rsidRPr="00722831" w:rsidRDefault="00722831" w:rsidP="00722831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делать выбор и брать ответственность за решение;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22831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  <w:t>2) самоконтроль:</w:t>
      </w:r>
    </w:p>
    <w:p w:rsidR="00722831" w:rsidRPr="00722831" w:rsidRDefault="00722831" w:rsidP="00722831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рефлексии;</w:t>
      </w:r>
    </w:p>
    <w:p w:rsidR="00722831" w:rsidRPr="00722831" w:rsidRDefault="00722831" w:rsidP="00722831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давать адекватную оценку ситуации и предлагать план ее изменения;</w:t>
      </w:r>
    </w:p>
    <w:p w:rsidR="00722831" w:rsidRPr="00722831" w:rsidRDefault="00722831" w:rsidP="00722831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22831" w:rsidRPr="00722831" w:rsidRDefault="00722831" w:rsidP="00722831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объяснять причины достижения (не достижения) результатов деятельности, давать оценку приобретенному опыту, уметь находить 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произошедшей ситуации;</w:t>
      </w:r>
    </w:p>
    <w:p w:rsidR="00722831" w:rsidRPr="00722831" w:rsidRDefault="00722831" w:rsidP="00722831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22831" w:rsidRPr="00722831" w:rsidRDefault="00722831" w:rsidP="00722831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оценивать соответствие результата цели и условиям;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22831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  <w:t>3) эмоциональный интеллект:</w:t>
      </w:r>
    </w:p>
    <w:p w:rsidR="00722831" w:rsidRPr="00722831" w:rsidRDefault="00722831" w:rsidP="00722831">
      <w:pPr>
        <w:numPr>
          <w:ilvl w:val="0"/>
          <w:numId w:val="12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различать, называть и управлять собственными эмоциями и эмоциями других;</w:t>
      </w:r>
    </w:p>
    <w:p w:rsidR="00722831" w:rsidRPr="00722831" w:rsidRDefault="00722831" w:rsidP="00722831">
      <w:pPr>
        <w:numPr>
          <w:ilvl w:val="0"/>
          <w:numId w:val="12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722831" w:rsidRPr="00722831" w:rsidRDefault="00722831" w:rsidP="00722831">
      <w:pPr>
        <w:numPr>
          <w:ilvl w:val="0"/>
          <w:numId w:val="12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ставить себя на место другого человека, понимать мотивы и намерения другого;</w:t>
      </w:r>
    </w:p>
    <w:p w:rsidR="00722831" w:rsidRPr="00722831" w:rsidRDefault="00722831" w:rsidP="00722831">
      <w:pPr>
        <w:numPr>
          <w:ilvl w:val="0"/>
          <w:numId w:val="12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регулировать способ выражения эмоций;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22831">
        <w:rPr>
          <w:rFonts w:ascii="Times New Roman" w:eastAsia="SchoolBookSanPin-BoldItalic" w:hAnsi="Times New Roman" w:cs="Times New Roman"/>
          <w:b/>
          <w:bCs/>
          <w:i/>
          <w:iCs/>
          <w:sz w:val="24"/>
          <w:szCs w:val="24"/>
          <w:lang w:eastAsia="ru-RU"/>
        </w:rPr>
        <w:t>4) принятие себя и других:</w:t>
      </w:r>
    </w:p>
    <w:p w:rsidR="00722831" w:rsidRPr="00722831" w:rsidRDefault="00722831" w:rsidP="00722831">
      <w:pPr>
        <w:numPr>
          <w:ilvl w:val="0"/>
          <w:numId w:val="13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722831" w:rsidRPr="00722831" w:rsidRDefault="00722831" w:rsidP="00722831">
      <w:pPr>
        <w:numPr>
          <w:ilvl w:val="0"/>
          <w:numId w:val="13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признавать свое право на ошибку и такое же право 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другого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722831" w:rsidRPr="00722831" w:rsidRDefault="00722831" w:rsidP="00722831">
      <w:pPr>
        <w:numPr>
          <w:ilvl w:val="0"/>
          <w:numId w:val="13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себя и других, не осуждая;</w:t>
      </w:r>
    </w:p>
    <w:p w:rsidR="00722831" w:rsidRPr="00722831" w:rsidRDefault="00722831" w:rsidP="00722831">
      <w:pPr>
        <w:numPr>
          <w:ilvl w:val="0"/>
          <w:numId w:val="13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открытость себе и другим;</w:t>
      </w:r>
    </w:p>
    <w:p w:rsidR="00722831" w:rsidRPr="00722831" w:rsidRDefault="00722831" w:rsidP="00722831">
      <w:pPr>
        <w:numPr>
          <w:ilvl w:val="0"/>
          <w:numId w:val="13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осознавать невозможность контролировать все вокруг.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SchoolBookSanPin-Bold" w:hAnsi="Times New Roman" w:cs="Times New Roman"/>
          <w:b/>
          <w:bCs/>
          <w:sz w:val="24"/>
          <w:szCs w:val="24"/>
          <w:lang w:eastAsia="ru-RU"/>
        </w:rPr>
      </w:pPr>
      <w:r w:rsidRPr="00722831">
        <w:rPr>
          <w:rFonts w:ascii="Times New Roman" w:eastAsia="SchoolBookSanPin-Bold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Предметные результаты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SchoolBookSanPin-Bold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освоения программы основного общего образования представлены с учетом специфики содержания предметных областей, затрагиваемых в ходе внеурочной деятельности обучающихся по формированию и оценке функциональной грамотности. Занятия по </w:t>
      </w:r>
      <w:r w:rsidRPr="00722831">
        <w:rPr>
          <w:rFonts w:ascii="Times New Roman" w:eastAsia="SchoolBookSanPin-Bold" w:hAnsi="Times New Roman" w:cs="Times New Roman"/>
          <w:b/>
          <w:bCs/>
          <w:sz w:val="24"/>
          <w:szCs w:val="24"/>
          <w:lang w:eastAsia="ru-RU"/>
        </w:rPr>
        <w:t xml:space="preserve">читательской грамотности </w:t>
      </w: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рамках внеурочной деятельности вносят вклад в достижение следующих предметных результатов по предметной области </w:t>
      </w:r>
      <w:r w:rsidRPr="00722831">
        <w:rPr>
          <w:rFonts w:ascii="Times New Roman" w:eastAsia="SchoolBookSanPin-Bold" w:hAnsi="Times New Roman" w:cs="Times New Roman"/>
          <w:b/>
          <w:bCs/>
          <w:sz w:val="24"/>
          <w:szCs w:val="24"/>
          <w:lang w:eastAsia="ru-RU"/>
        </w:rPr>
        <w:t>«Русский язык и литература»</w:t>
      </w: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 учебному предмету «Русский язык»:</w:t>
      </w:r>
    </w:p>
    <w:p w:rsidR="00722831" w:rsidRPr="00722831" w:rsidRDefault="00722831" w:rsidP="00722831">
      <w:pPr>
        <w:numPr>
          <w:ilvl w:val="0"/>
          <w:numId w:val="14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текста; </w:t>
      </w:r>
    </w:p>
    <w:p w:rsidR="00722831" w:rsidRPr="00722831" w:rsidRDefault="00722831" w:rsidP="00722831">
      <w:pPr>
        <w:numPr>
          <w:ilvl w:val="0"/>
          <w:numId w:val="14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умениями информационной переработки прослушанного или прочитанного текста; выделение главной и второстепенной информации, явной и скрытой информации в тексте;</w:t>
      </w:r>
    </w:p>
    <w:p w:rsidR="00722831" w:rsidRPr="00722831" w:rsidRDefault="00722831" w:rsidP="00722831">
      <w:pPr>
        <w:numPr>
          <w:ilvl w:val="0"/>
          <w:numId w:val="14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представление содержания прослушанного или прочитанного учебно-научного текста в виде таблицы, схемы; комментирование текста или его фрагмента; извлечение </w:t>
      </w:r>
    </w:p>
    <w:p w:rsidR="00722831" w:rsidRPr="00722831" w:rsidRDefault="00722831" w:rsidP="00722831">
      <w:pPr>
        <w:numPr>
          <w:ilvl w:val="0"/>
          <w:numId w:val="14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 из различных источников, ее осмысление и оперирование ею;</w:t>
      </w:r>
    </w:p>
    <w:p w:rsidR="00722831" w:rsidRPr="00722831" w:rsidRDefault="00722831" w:rsidP="00722831">
      <w:pPr>
        <w:numPr>
          <w:ilvl w:val="0"/>
          <w:numId w:val="14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анализ и оценивание собственных и чужих письменных и устных речевых высказываний с точки зрения решения коммуникативной задачи;</w:t>
      </w:r>
    </w:p>
    <w:p w:rsidR="00722831" w:rsidRPr="00722831" w:rsidRDefault="00722831" w:rsidP="00722831">
      <w:pPr>
        <w:numPr>
          <w:ilvl w:val="0"/>
          <w:numId w:val="14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лексического значения слова разными способами (установление значения слова по контексту).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 учебному предмету «Литература»:</w:t>
      </w:r>
    </w:p>
    <w:p w:rsidR="00722831" w:rsidRPr="00722831" w:rsidRDefault="00722831" w:rsidP="00722831">
      <w:pPr>
        <w:numPr>
          <w:ilvl w:val="0"/>
          <w:numId w:val="1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умениями смыслового анализа художественной литературы, умениями воспринимать, анализировать, интерпретировать и оценивать прочитанное;</w:t>
      </w:r>
    </w:p>
    <w:p w:rsidR="00722831" w:rsidRPr="00722831" w:rsidRDefault="00722831" w:rsidP="00722831">
      <w:pPr>
        <w:numPr>
          <w:ilvl w:val="0"/>
          <w:numId w:val="1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умение анализировать произведение в единстве формы и содержания; определять тематику и проблематику произведения; выявлять позицию героя, повествователя, рассказчика, авторскую позицию, учитывая художественные особенности произведения и воплощенные в нем реалии; выявлять особенности языка художественного произведения;</w:t>
      </w:r>
    </w:p>
    <w:p w:rsidR="00722831" w:rsidRPr="00722831" w:rsidRDefault="00722831" w:rsidP="00722831">
      <w:pPr>
        <w:numPr>
          <w:ilvl w:val="0"/>
          <w:numId w:val="15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овладение умениями самостоятельной интерпретации и 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оценки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текстуально изученных художественных произведений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Занятия по </w:t>
      </w:r>
      <w:r w:rsidRPr="00722831">
        <w:rPr>
          <w:rFonts w:ascii="Times New Roman" w:eastAsia="SchoolBookSanPin-Bold" w:hAnsi="Times New Roman" w:cs="Times New Roman"/>
          <w:b/>
          <w:bCs/>
          <w:sz w:val="24"/>
          <w:szCs w:val="24"/>
          <w:lang w:eastAsia="ru-RU"/>
        </w:rPr>
        <w:t xml:space="preserve">математической грамотности </w:t>
      </w: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рамках внеурочной деятельности вносят вклад в достижение следующих предметных результатов по учебному предмету </w:t>
      </w:r>
      <w:r w:rsidRPr="00722831">
        <w:rPr>
          <w:rFonts w:ascii="Times New Roman" w:eastAsia="SchoolBookSanPin-Bold" w:hAnsi="Times New Roman" w:cs="Times New Roman"/>
          <w:b/>
          <w:bCs/>
          <w:sz w:val="24"/>
          <w:szCs w:val="24"/>
          <w:lang w:eastAsia="ru-RU"/>
        </w:rPr>
        <w:t>«Математика»</w:t>
      </w: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в практических (жизненных) ситуациях следующие предметные математические умения и навыки:</w:t>
      </w:r>
    </w:p>
    <w:p w:rsidR="00722831" w:rsidRPr="00722831" w:rsidRDefault="00722831" w:rsidP="00722831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сравнивать и упорядочивать натуральные числа, целые числа, обыкновенные и десятичные дроби, рациональные и иррациональные числа; выполнять, сочетая устные и письменные приемы, арифметические действия с рациональными числами; выполнять проверку, прикидку результата вычислений; округлять числа; вычислять значения числовых выражений; использовать калькулятор;</w:t>
      </w:r>
    </w:p>
    <w:p w:rsidR="00722831" w:rsidRPr="00722831" w:rsidRDefault="00722831" w:rsidP="00722831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практико-ориентированные задачи, содержащие зависимости величин (скорость, время, расстояние, цена, количество, стоимость), связанные с отношением, пропорциональностью величин, процентами (налоги, задачи из области управления личными и семейными финансами), решать основные задачи на дроби и проценты, используя арифметический и алгебраический способы, перебор всех возможных вариантов, способ «проб и ошибок»; пользоваться основными единицами измерения: цены, массы;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расстояния, времени, скорости; выражать одни единицы величины через другие; интерпретировать результаты решения задач с учетом ограничений, связанных со свойствами рассматриваемых объектов;</w:t>
      </w:r>
    </w:p>
    <w:p w:rsidR="00722831" w:rsidRPr="00722831" w:rsidRDefault="00722831" w:rsidP="00722831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извлекать, анализировать, оценивать информацию, представленную в таблице, линейной, столбчатой и круговой диаграммах, интерпретировать представленные данные, использовать данные при решении задач; представлять информацию с помощью таблиц, линейной и столбчатой диаграмм, </w:t>
      </w: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инфографики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; оперировать статистическими характеристиками: среднее арифметическое, медиана, наибольшее и наименьшее значения, размах числового набора;</w:t>
      </w:r>
      <w:proofErr w:type="gramEnd"/>
    </w:p>
    <w:p w:rsidR="00722831" w:rsidRPr="00722831" w:rsidRDefault="00722831" w:rsidP="00722831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вероятности реальных событий и явлений, понимать роль практически достоверных и маловероятных событий в окружающем мире и в жизни;</w:t>
      </w:r>
    </w:p>
    <w:p w:rsidR="00722831" w:rsidRPr="00722831" w:rsidRDefault="00722831" w:rsidP="00722831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пользоваться геометрическими понятиями: отрезок, угол, многоугольник, окружность, круг; распознавать параллелепипед, куб, пирамиду, конус, цилиндр, использовать терминологию: вершина, ребро, грань, основание, развертка;</w:t>
      </w:r>
      <w:proofErr w:type="gramEnd"/>
    </w:p>
    <w:p w:rsidR="00722831" w:rsidRPr="00722831" w:rsidRDefault="00722831" w:rsidP="00722831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приводить примеры объектов окружающего мира, имеющих форму изученных плоских и пространственных фигур, примеры параллельных и перпендикулярных прямых в пространстве, на модели куба, примеры равных и симметричных фигур; пользоваться геометрическими понятиями: равенство фигур, симметрия, подобие; использовать свойства изученных фигур для их распознавания, построения;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площадей;</w:t>
      </w:r>
    </w:p>
    <w:p w:rsidR="00722831" w:rsidRPr="00722831" w:rsidRDefault="00722831" w:rsidP="00722831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находить длины отрезков и расстояния непосредственным измерением с помощью линейки; находить измерения параллелепипеда, куба; вычислять периметр многоугольника, периметр и площадь фигур, составленных из прямоугольников; находить длину окружности, </w:t>
      </w: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плошадь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круга; вычислять объем куба, параллелепипеда по заданным измерениям; решать несложные задачи на измерение геометрических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величин в практических ситуациях; пользоваться основными метрическими единицами измерения длины, площади, объема; выражать одни единицы величины через другие;</w:t>
      </w:r>
    </w:p>
    <w:p w:rsidR="00722831" w:rsidRPr="00722831" w:rsidRDefault="00722831" w:rsidP="00722831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алгебраическую терминологию и символику; выражать формулами зависимости между величинами; 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зависимостей, использовать графики для определения свой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ств пр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оцессов и зависимостей;</w:t>
      </w:r>
    </w:p>
    <w:p w:rsidR="00722831" w:rsidRPr="00722831" w:rsidRDefault="00722831" w:rsidP="00722831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результат; использовать неравенства при решении различных задач;</w:t>
      </w:r>
    </w:p>
    <w:p w:rsidR="00722831" w:rsidRPr="00722831" w:rsidRDefault="00722831" w:rsidP="00722831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решать задачи из реальной жизни, связанные с числовыми последовательностями, использовать свойства последовательностей.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Занятия по 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естественно-научной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грамотности в рамках внеурочной деятельности вносят вклад в достижение следующих предметных результатов по предметной области </w:t>
      </w:r>
      <w:r w:rsidRPr="00722831">
        <w:rPr>
          <w:rFonts w:ascii="Times New Roman" w:eastAsia="SchoolBookSanPin-Bold" w:hAnsi="Times New Roman" w:cs="Times New Roman"/>
          <w:b/>
          <w:bCs/>
          <w:sz w:val="24"/>
          <w:szCs w:val="24"/>
          <w:lang w:eastAsia="ru-RU"/>
        </w:rPr>
        <w:t>«Естественно-научные предметы»</w:t>
      </w: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722831" w:rsidRPr="00722831" w:rsidRDefault="00722831" w:rsidP="00722831">
      <w:pPr>
        <w:numPr>
          <w:ilvl w:val="0"/>
          <w:numId w:val="1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умение объяснять процессы и свойства тел, в том числе в контексте ситуаций практико-ориентированного характера;</w:t>
      </w:r>
    </w:p>
    <w:p w:rsidR="00722831" w:rsidRPr="00722831" w:rsidRDefault="00722831" w:rsidP="00722831">
      <w:pPr>
        <w:numPr>
          <w:ilvl w:val="0"/>
          <w:numId w:val="1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проводить учебное исследование, в том числе понимать задачи исследования, применять методы исследования, соответствующие поставленной цели, осуществлять в соответствии с планом собственную деятельность и совместную деятельность в группе;</w:t>
      </w:r>
    </w:p>
    <w:p w:rsidR="00722831" w:rsidRPr="00722831" w:rsidRDefault="00722831" w:rsidP="00722831">
      <w:pPr>
        <w:numPr>
          <w:ilvl w:val="0"/>
          <w:numId w:val="1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умение применять простые физические модели для объяснения процессов и явлений;</w:t>
      </w:r>
    </w:p>
    <w:p w:rsidR="00722831" w:rsidRPr="00722831" w:rsidRDefault="00722831" w:rsidP="00722831">
      <w:pPr>
        <w:numPr>
          <w:ilvl w:val="0"/>
          <w:numId w:val="1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умение характеризовать и прогнозировать свойства веществ в зависимости от их состава и строения, влияние веществ и химических процессов на организм человека и окружающую природную среду;</w:t>
      </w:r>
    </w:p>
    <w:p w:rsidR="00722831" w:rsidRPr="00722831" w:rsidRDefault="00722831" w:rsidP="00722831">
      <w:pPr>
        <w:numPr>
          <w:ilvl w:val="0"/>
          <w:numId w:val="1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умение использовать изученные биологические термины, понятия, теории, законы и закономерности для объяснения наблюдаемых биологических объектов, явлений и процессов;</w:t>
      </w:r>
    </w:p>
    <w:p w:rsidR="00722831" w:rsidRPr="00722831" w:rsidRDefault="00722831" w:rsidP="00722831">
      <w:pPr>
        <w:numPr>
          <w:ilvl w:val="0"/>
          <w:numId w:val="1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представлений об экосистемах и значении биоразнообразия; о глобальных экологических проблемах, стоящих перед человечеством, и способах их преодоления;</w:t>
      </w:r>
    </w:p>
    <w:p w:rsidR="00722831" w:rsidRPr="00722831" w:rsidRDefault="00722831" w:rsidP="00722831">
      <w:pPr>
        <w:numPr>
          <w:ilvl w:val="0"/>
          <w:numId w:val="1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использовать приобретенные знания и навыки для здорового образа жизни, сбалансированного питания и физической активности; умение противодействовать лженаучным манипуляциям в области здоровья;</w:t>
      </w:r>
    </w:p>
    <w:p w:rsidR="00722831" w:rsidRPr="00722831" w:rsidRDefault="00722831" w:rsidP="00722831">
      <w:pPr>
        <w:numPr>
          <w:ilvl w:val="0"/>
          <w:numId w:val="18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умение характеризовать принципы действия технических устрой</w:t>
      </w:r>
      <w:proofErr w:type="gram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ств пр</w:t>
      </w:r>
      <w:proofErr w:type="gram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омышленных технологических процессов.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Занятия по </w:t>
      </w:r>
      <w:r w:rsidRPr="00722831">
        <w:rPr>
          <w:rFonts w:ascii="Times New Roman" w:eastAsia="SchoolBookSanPin-Bold" w:hAnsi="Times New Roman" w:cs="Times New Roman"/>
          <w:b/>
          <w:bCs/>
          <w:sz w:val="24"/>
          <w:szCs w:val="24"/>
          <w:lang w:eastAsia="ru-RU"/>
        </w:rPr>
        <w:t xml:space="preserve">финансовой грамотности </w:t>
      </w: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 рамках внеурочной деятельности вносят вклад в достижение следующих предметных результатов по различным предметным областям:</w:t>
      </w:r>
    </w:p>
    <w:p w:rsidR="00722831" w:rsidRPr="00722831" w:rsidRDefault="00722831" w:rsidP="00722831">
      <w:pPr>
        <w:numPr>
          <w:ilvl w:val="0"/>
          <w:numId w:val="1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системы знаний, необходимых для решения финансовых вопросов, включая базовые финансово-экономические понятия, отражающие важнейшие сферы финансовых отношений;</w:t>
      </w:r>
    </w:p>
    <w:p w:rsidR="00722831" w:rsidRPr="00722831" w:rsidRDefault="00722831" w:rsidP="00722831">
      <w:pPr>
        <w:numPr>
          <w:ilvl w:val="0"/>
          <w:numId w:val="1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умения устанавливать и объяснять взаимосвязи явлений, процессов в финансовой сфере общественной жизни, их элементов и основных функций;</w:t>
      </w:r>
    </w:p>
    <w:p w:rsidR="00722831" w:rsidRPr="00722831" w:rsidRDefault="00722831" w:rsidP="00722831">
      <w:pPr>
        <w:numPr>
          <w:ilvl w:val="0"/>
          <w:numId w:val="1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формирование умения решать познавательные и практические задачи, отражающие выполнение типичных для несовершеннолетнего социальных ролей и социальные взаимодействия в финансовой сфере общественной жизни, в том числе направленные на определение качества жизни человека, семьи и финансового благополучия;</w:t>
      </w:r>
    </w:p>
    <w:p w:rsidR="00722831" w:rsidRPr="00722831" w:rsidRDefault="00722831" w:rsidP="00722831">
      <w:pPr>
        <w:numPr>
          <w:ilvl w:val="0"/>
          <w:numId w:val="1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формирование умения использовать полученную информацию в процессе принятия решений о сохранении и накоплении денежных средств, при оценке финансовых рисков, при сравнении преимуществ и недостатков различных финансовых услуг;</w:t>
      </w:r>
    </w:p>
    <w:p w:rsidR="00722831" w:rsidRPr="00722831" w:rsidRDefault="00722831" w:rsidP="00722831">
      <w:pPr>
        <w:numPr>
          <w:ilvl w:val="0"/>
          <w:numId w:val="1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умения 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фишинг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722831" w:rsidRPr="00722831" w:rsidRDefault="00722831" w:rsidP="00722831">
      <w:pPr>
        <w:numPr>
          <w:ilvl w:val="0"/>
          <w:numId w:val="1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формирование умения с опорой на знания,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рациональности (включая вопросы, связанные с личными </w:t>
      </w: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финансами, для оценки рисков осуществления финансовых мошенничеств, применения недобросовестных практик);</w:t>
      </w:r>
    </w:p>
    <w:p w:rsidR="00722831" w:rsidRPr="00722831" w:rsidRDefault="00722831" w:rsidP="00722831">
      <w:pPr>
        <w:numPr>
          <w:ilvl w:val="0"/>
          <w:numId w:val="19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приобретение опыта использования полученных знаний в практической деятельности, в повседневной жизни для принятия рациональных финансовых решений в сфере управления личными финансами, определения моделей целесообразного финансового поведения, составления личного финансового плана.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Занятия по </w:t>
      </w:r>
      <w:r w:rsidRPr="00722831">
        <w:rPr>
          <w:rFonts w:ascii="Times New Roman" w:eastAsia="SchoolBookSanPin-Bold" w:hAnsi="Times New Roman" w:cs="Times New Roman"/>
          <w:b/>
          <w:bCs/>
          <w:sz w:val="24"/>
          <w:szCs w:val="24"/>
          <w:lang w:eastAsia="ru-RU"/>
        </w:rPr>
        <w:t xml:space="preserve">глобальным компетенциям </w:t>
      </w: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 рамках внеурочной деятельности вносят вклад в достижение следующих предметных результатов по различным предметным областям:</w:t>
      </w:r>
    </w:p>
    <w:p w:rsidR="00722831" w:rsidRPr="00722831" w:rsidRDefault="00722831" w:rsidP="00722831">
      <w:pPr>
        <w:numPr>
          <w:ilvl w:val="0"/>
          <w:numId w:val="20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научных знаний, умений и способов действий, специфических для соответствующей предметной области;</w:t>
      </w:r>
    </w:p>
    <w:p w:rsidR="00722831" w:rsidRPr="00722831" w:rsidRDefault="00722831" w:rsidP="00722831">
      <w:pPr>
        <w:numPr>
          <w:ilvl w:val="0"/>
          <w:numId w:val="20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формирование предпосылок научного типа мышления;</w:t>
      </w:r>
    </w:p>
    <w:p w:rsidR="00722831" w:rsidRPr="00722831" w:rsidRDefault="00722831" w:rsidP="00722831">
      <w:pPr>
        <w:numPr>
          <w:ilvl w:val="0"/>
          <w:numId w:val="20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проектов.</w:t>
      </w:r>
    </w:p>
    <w:p w:rsidR="00722831" w:rsidRPr="00722831" w:rsidRDefault="00722831" w:rsidP="00722831">
      <w:p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Занятия по </w:t>
      </w:r>
      <w:r w:rsidRPr="00722831">
        <w:rPr>
          <w:rFonts w:ascii="Times New Roman" w:eastAsia="SchoolBookSanPin-Bold" w:hAnsi="Times New Roman" w:cs="Times New Roman"/>
          <w:b/>
          <w:bCs/>
          <w:sz w:val="24"/>
          <w:szCs w:val="24"/>
          <w:lang w:eastAsia="ru-RU"/>
        </w:rPr>
        <w:t xml:space="preserve">креативному мышлению </w:t>
      </w: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в рамках внеурочной деятельности вносят вклад в достижение следующих предметных результатов по различным предметным областям:</w:t>
      </w:r>
    </w:p>
    <w:p w:rsidR="00722831" w:rsidRPr="00722831" w:rsidRDefault="00722831" w:rsidP="00722831">
      <w:pPr>
        <w:numPr>
          <w:ilvl w:val="0"/>
          <w:numId w:val="2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с опорой на иллюстрации и/или описания ситуаций составлять названия, сюжеты и сценарии, диалоги и инсценировки;</w:t>
      </w:r>
    </w:p>
    <w:p w:rsidR="00722831" w:rsidRPr="00722831" w:rsidRDefault="00722831" w:rsidP="00722831">
      <w:pPr>
        <w:numPr>
          <w:ilvl w:val="0"/>
          <w:numId w:val="2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проявлять творческое воображение, изображать предметы и явления;</w:t>
      </w:r>
    </w:p>
    <w:p w:rsidR="00722831" w:rsidRPr="00722831" w:rsidRDefault="00722831" w:rsidP="00722831">
      <w:pPr>
        <w:numPr>
          <w:ilvl w:val="0"/>
          <w:numId w:val="21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демонстрировать с помощью рисунков смысл обсуждаемых терминов, суждений, выражений и т.п.;</w:t>
      </w:r>
    </w:p>
    <w:p w:rsidR="00F8563E" w:rsidRDefault="00722831" w:rsidP="00F8563E">
      <w:pPr>
        <w:suppressAutoHyphens/>
        <w:spacing w:before="100" w:beforeAutospacing="1" w:after="100" w:afterAutospacing="1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предлагать адекватные способы решения различных социальных проблем в области </w:t>
      </w:r>
      <w:proofErr w:type="spellStart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>энерго</w:t>
      </w:r>
      <w:proofErr w:type="spellEnd"/>
      <w:r w:rsidRPr="007228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ресурсосбережения, в области экологии, в области заботы о людях с особыми потребностями, в области межличностных  взаимоотношений; ставить исследовательск</w:t>
      </w:r>
      <w:r w:rsidR="00F8563E">
        <w:rPr>
          <w:rFonts w:ascii="Times New Roman" w:eastAsia="Calibri" w:hAnsi="Times New Roman" w:cs="Times New Roman"/>
          <w:sz w:val="24"/>
          <w:szCs w:val="24"/>
          <w:lang w:eastAsia="ru-RU"/>
        </w:rPr>
        <w:t>ие вопросы, предлагать гипотезы.</w:t>
      </w:r>
    </w:p>
    <w:p w:rsidR="00F8563E" w:rsidRDefault="00F8563E" w:rsidP="00F8563E">
      <w:pPr>
        <w:suppressAutoHyphens/>
        <w:spacing w:before="100" w:beforeAutospacing="1" w:after="100" w:afterAutospacing="1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8563E" w:rsidRDefault="00F8563E" w:rsidP="00F8563E">
      <w:pPr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Тематическое планирование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54"/>
        <w:gridCol w:w="2544"/>
        <w:gridCol w:w="5543"/>
      </w:tblGrid>
      <w:tr w:rsidR="00F8563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F8563E" w:rsidRDefault="00F8563E" w:rsidP="00F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модуля</w:t>
            </w:r>
          </w:p>
        </w:tc>
        <w:tc>
          <w:tcPr>
            <w:tcW w:w="2927" w:type="dxa"/>
          </w:tcPr>
          <w:p w:rsidR="00F8563E" w:rsidRDefault="00F8563E" w:rsidP="00F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</w:t>
            </w:r>
          </w:p>
        </w:tc>
        <w:tc>
          <w:tcPr>
            <w:tcW w:w="4769" w:type="dxa"/>
          </w:tcPr>
          <w:p w:rsidR="00F8563E" w:rsidRDefault="00F8563E" w:rsidP="00F8563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есурсы</w:t>
            </w:r>
            <w:proofErr w:type="spellEnd"/>
          </w:p>
        </w:tc>
      </w:tr>
      <w:tr w:rsidR="004B0807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4B0807" w:rsidRDefault="004B0807" w:rsidP="004B0807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Модуль "Основы читательской грамотности"</w:t>
            </w:r>
          </w:p>
          <w:p w:rsidR="004B0807" w:rsidRDefault="004B0807" w:rsidP="00F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4B0807" w:rsidRDefault="004B08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Древнерусская летопись информации о реалиях времени.</w:t>
            </w:r>
          </w:p>
        </w:tc>
        <w:tc>
          <w:tcPr>
            <w:tcW w:w="4769" w:type="dxa"/>
            <w:vMerge w:val="restart"/>
          </w:tcPr>
          <w:p w:rsidR="004B0807" w:rsidRPr="004B0807" w:rsidRDefault="004B0807" w:rsidP="004B0807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r w:rsidRPr="004B0807">
              <w:rPr>
                <w:color w:val="0D0D0D"/>
                <w:sz w:val="24"/>
                <w:szCs w:val="24"/>
              </w:rPr>
              <w:t>1.РЭШ.</w:t>
            </w:r>
          </w:p>
          <w:p w:rsidR="004B0807" w:rsidRPr="004B0807" w:rsidRDefault="00792F83" w:rsidP="004B0807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Электронный банк </w:t>
            </w:r>
            <w:r w:rsidR="004B0807" w:rsidRPr="004B0807">
              <w:rPr>
                <w:color w:val="0D0D0D"/>
                <w:sz w:val="24"/>
                <w:szCs w:val="24"/>
              </w:rPr>
              <w:t>заданий для оценки</w:t>
            </w:r>
          </w:p>
          <w:p w:rsidR="004B0807" w:rsidRPr="004B0807" w:rsidRDefault="00792F83" w:rsidP="004B0807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Функциональной </w:t>
            </w:r>
            <w:r w:rsidR="004B0807" w:rsidRPr="004B0807">
              <w:rPr>
                <w:color w:val="0D0D0D"/>
                <w:sz w:val="24"/>
                <w:szCs w:val="24"/>
              </w:rPr>
              <w:t>грамотности.</w:t>
            </w:r>
          </w:p>
          <w:p w:rsidR="004B0807" w:rsidRPr="004B0807" w:rsidRDefault="00792F83" w:rsidP="004B0807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Диагностические работы </w:t>
            </w:r>
            <w:r w:rsidR="004B0807" w:rsidRPr="004B0807">
              <w:rPr>
                <w:color w:val="0D0D0D"/>
                <w:sz w:val="24"/>
                <w:szCs w:val="24"/>
              </w:rPr>
              <w:t>Министерства</w:t>
            </w:r>
          </w:p>
          <w:p w:rsidR="004B0807" w:rsidRPr="004B0807" w:rsidRDefault="004B0807" w:rsidP="004B0807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r w:rsidRPr="004B0807">
              <w:rPr>
                <w:color w:val="0D0D0D"/>
                <w:sz w:val="24"/>
                <w:szCs w:val="24"/>
              </w:rPr>
              <w:t>просвещения РФ</w:t>
            </w:r>
          </w:p>
          <w:p w:rsidR="004B0807" w:rsidRPr="004B0807" w:rsidRDefault="004B0807" w:rsidP="004B0807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hyperlink r:id="rId6" w:history="1">
              <w:r w:rsidRPr="004B0807">
                <w:rPr>
                  <w:color w:val="0563C1"/>
                  <w:sz w:val="24"/>
                  <w:szCs w:val="24"/>
                  <w:u w:val="single"/>
                </w:rPr>
                <w:t>https://fg.resh.edu.r</w:t>
              </w:r>
            </w:hyperlink>
          </w:p>
          <w:p w:rsidR="004B0807" w:rsidRPr="004B0807" w:rsidRDefault="00792F83" w:rsidP="004B0807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2.портал ФГБНУ ИСРО РАО, Сетевой комплекс информационного </w:t>
            </w:r>
            <w:r w:rsidR="004B0807" w:rsidRPr="004B0807">
              <w:rPr>
                <w:color w:val="0D0D0D"/>
                <w:sz w:val="24"/>
                <w:szCs w:val="24"/>
              </w:rPr>
              <w:t>взаимодействия</w:t>
            </w:r>
          </w:p>
          <w:p w:rsidR="004B0807" w:rsidRPr="004B0807" w:rsidRDefault="00792F83" w:rsidP="004B0807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субъектов Российской Федерации в </w:t>
            </w:r>
            <w:r w:rsidR="004B0807" w:rsidRPr="004B0807">
              <w:rPr>
                <w:color w:val="0D0D0D"/>
                <w:sz w:val="24"/>
                <w:szCs w:val="24"/>
              </w:rPr>
              <w:t xml:space="preserve">проекте </w:t>
            </w:r>
            <w:r>
              <w:rPr>
                <w:color w:val="0D0D0D"/>
                <w:sz w:val="24"/>
                <w:szCs w:val="24"/>
              </w:rPr>
              <w:t xml:space="preserve">«Мониторинг формирования функциональной </w:t>
            </w:r>
            <w:r w:rsidR="004B0807" w:rsidRPr="004B0807">
              <w:rPr>
                <w:color w:val="0D0D0D"/>
                <w:sz w:val="24"/>
                <w:szCs w:val="24"/>
              </w:rPr>
              <w:t>грамотности учащихся»</w:t>
            </w:r>
          </w:p>
          <w:p w:rsidR="004B0807" w:rsidRDefault="004B0807" w:rsidP="004B0807">
            <w:pPr>
              <w:suppressAutoHyphens/>
              <w:spacing w:before="100" w:beforeAutospacing="1" w:after="100" w:afterAutospacing="1"/>
              <w:rPr>
                <w:color w:val="0D0D0D"/>
                <w:sz w:val="24"/>
                <w:szCs w:val="24"/>
              </w:rPr>
            </w:pPr>
            <w:r w:rsidRPr="004B0807">
              <w:rPr>
                <w:color w:val="0D0D0D"/>
                <w:sz w:val="24"/>
                <w:szCs w:val="24"/>
              </w:rPr>
              <w:t xml:space="preserve">(http://skiv.instrao.ru/); </w:t>
            </w:r>
            <w:hyperlink r:id="rId7" w:history="1">
              <w:r w:rsidR="00084D7E" w:rsidRPr="0080556A">
                <w:rPr>
                  <w:rStyle w:val="a5"/>
                  <w:sz w:val="24"/>
                  <w:szCs w:val="24"/>
                </w:rPr>
                <w:t>https://rikc.by/ru/PISA/1-ex__pisa.pdf</w:t>
              </w:r>
            </w:hyperlink>
          </w:p>
          <w:p w:rsidR="00084D7E" w:rsidRPr="00084D7E" w:rsidRDefault="00084D7E" w:rsidP="00084D7E">
            <w:pPr>
              <w:suppressAutoHyphens/>
              <w:spacing w:before="100" w:beforeAutospacing="1" w:after="100" w:afterAutospacing="1"/>
              <w:rPr>
                <w:sz w:val="24"/>
                <w:szCs w:val="24"/>
              </w:rPr>
            </w:pPr>
            <w:r w:rsidRPr="00084D7E">
              <w:rPr>
                <w:color w:val="0D0D0D"/>
                <w:sz w:val="24"/>
                <w:szCs w:val="24"/>
              </w:rPr>
              <w:lastRenderedPageBreak/>
              <w:t>Портал ИСРО РАО http://skiv.instrao.ru Комплексные задания (задания на выдвижение разнообразных идей, оценку и отбор идей)</w:t>
            </w:r>
          </w:p>
          <w:p w:rsidR="00084D7E" w:rsidRPr="004B0807" w:rsidRDefault="00084D7E" w:rsidP="004B0807">
            <w:pPr>
              <w:suppressAutoHyphens/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4B0807" w:rsidRDefault="004B0807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4B0807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4B0807" w:rsidRDefault="004B0807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  <w:vAlign w:val="center"/>
          </w:tcPr>
          <w:p w:rsidR="004B0807" w:rsidRDefault="004B08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Сопоставление содержания художественных текстов. Определение авторской позиции в художественных текстах.</w:t>
            </w:r>
          </w:p>
        </w:tc>
        <w:tc>
          <w:tcPr>
            <w:tcW w:w="4769" w:type="dxa"/>
            <w:vMerge/>
          </w:tcPr>
          <w:p w:rsidR="004B0807" w:rsidRDefault="004B0807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4B0807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4B0807" w:rsidRDefault="004B0807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</w:tcPr>
          <w:p w:rsidR="004B0807" w:rsidRDefault="004B08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Работа с текстом: как понимать информацию, содержащуюся в тексте?</w:t>
            </w:r>
          </w:p>
        </w:tc>
        <w:tc>
          <w:tcPr>
            <w:tcW w:w="4769" w:type="dxa"/>
            <w:vMerge/>
          </w:tcPr>
          <w:p w:rsidR="004B0807" w:rsidRDefault="004B0807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4B0807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4B0807" w:rsidRDefault="004B0807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  <w:vAlign w:val="center"/>
          </w:tcPr>
          <w:p w:rsidR="004B0807" w:rsidRDefault="004B08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Типы текстов: текст-повествование (рассказ, отчет, репортаж)</w:t>
            </w:r>
          </w:p>
        </w:tc>
        <w:tc>
          <w:tcPr>
            <w:tcW w:w="4769" w:type="dxa"/>
            <w:vMerge/>
          </w:tcPr>
          <w:p w:rsidR="004B0807" w:rsidRDefault="004B0807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4B0807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4B0807" w:rsidRDefault="004B0807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</w:tcPr>
          <w:p w:rsidR="004B0807" w:rsidRDefault="004B08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Типы задач на грамотность. Интерпретационные задачи.</w:t>
            </w:r>
          </w:p>
        </w:tc>
        <w:tc>
          <w:tcPr>
            <w:tcW w:w="4769" w:type="dxa"/>
            <w:vMerge/>
          </w:tcPr>
          <w:p w:rsidR="004B0807" w:rsidRDefault="004B0807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4B0807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4B0807" w:rsidRDefault="004B0807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  <w:vAlign w:val="center"/>
          </w:tcPr>
          <w:p w:rsidR="004B0807" w:rsidRDefault="004B08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Работа с </w:t>
            </w:r>
            <w:proofErr w:type="spellStart"/>
            <w:r>
              <w:rPr>
                <w:color w:val="000000"/>
              </w:rPr>
              <w:t>несплошным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текстом: таблицы и карты.</w:t>
            </w:r>
          </w:p>
        </w:tc>
        <w:tc>
          <w:tcPr>
            <w:tcW w:w="4769" w:type="dxa"/>
            <w:vMerge/>
          </w:tcPr>
          <w:p w:rsidR="004B0807" w:rsidRDefault="004B0807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4B0807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4B0807" w:rsidRDefault="004B0807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</w:tcPr>
          <w:p w:rsidR="004B0807" w:rsidRDefault="004B08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Проверочная работа</w:t>
            </w:r>
          </w:p>
        </w:tc>
        <w:tc>
          <w:tcPr>
            <w:tcW w:w="4769" w:type="dxa"/>
            <w:vMerge/>
          </w:tcPr>
          <w:p w:rsidR="004B0807" w:rsidRDefault="004B0807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Модуль «Основы математической грамотности»</w:t>
            </w:r>
          </w:p>
          <w:p w:rsidR="00084D7E" w:rsidRDefault="00084D7E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Числа и единицы измерения: время, деньги, масса, температура, расстояние.</w:t>
            </w:r>
          </w:p>
        </w:tc>
        <w:tc>
          <w:tcPr>
            <w:tcW w:w="4769" w:type="dxa"/>
            <w:vMerge w:val="restart"/>
          </w:tcPr>
          <w:p w:rsidR="00084D7E" w:rsidRPr="00084D7E" w:rsidRDefault="00084D7E" w:rsidP="00084D7E">
            <w:pPr>
              <w:rPr>
                <w:sz w:val="24"/>
                <w:szCs w:val="24"/>
                <w:lang w:val="en-US"/>
              </w:rPr>
            </w:pPr>
            <w:r w:rsidRPr="00084D7E">
              <w:rPr>
                <w:sz w:val="24"/>
                <w:szCs w:val="24"/>
                <w:lang w:val="en-US"/>
              </w:rPr>
              <w:t> skiv.instrao.ru https://vk.com/video-215962627_456239336</w:t>
            </w:r>
          </w:p>
          <w:p w:rsidR="00084D7E" w:rsidRPr="00084D7E" w:rsidRDefault="00084D7E" w:rsidP="00084D7E">
            <w:pPr>
              <w:rPr>
                <w:sz w:val="24"/>
                <w:szCs w:val="24"/>
              </w:rPr>
            </w:pPr>
            <w:r w:rsidRPr="00084D7E">
              <w:rPr>
                <w:sz w:val="24"/>
                <w:szCs w:val="24"/>
              </w:rPr>
              <w:t>https://rikc.by/ru/PISA/2-ex__pisa.pdf PISA: математическая грамотность. – Минск: РИКЗ, 2020</w:t>
            </w:r>
          </w:p>
          <w:p w:rsidR="00084D7E" w:rsidRPr="00084D7E" w:rsidRDefault="00084D7E" w:rsidP="00084D7E">
            <w:pPr>
              <w:rPr>
                <w:sz w:val="24"/>
                <w:szCs w:val="24"/>
              </w:rPr>
            </w:pPr>
            <w:r w:rsidRPr="00084D7E">
              <w:rPr>
                <w:sz w:val="24"/>
                <w:szCs w:val="24"/>
              </w:rPr>
              <w:t>https://rikc.by/ru/PISA/2-ex__pisa.pdf 8, 2021</w:t>
            </w:r>
          </w:p>
          <w:p w:rsidR="00084D7E" w:rsidRPr="00084D7E" w:rsidRDefault="00792F83" w:rsidP="00084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«Освещение зимнего </w:t>
            </w:r>
            <w:r w:rsidR="00084D7E" w:rsidRPr="00084D7E">
              <w:rPr>
                <w:sz w:val="24"/>
                <w:szCs w:val="24"/>
              </w:rPr>
              <w:t>сада», РЭШ:</w:t>
            </w:r>
          </w:p>
          <w:p w:rsidR="00084D7E" w:rsidRDefault="00792F83" w:rsidP="00084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«Установка зенитных </w:t>
            </w:r>
            <w:r w:rsidR="00084D7E" w:rsidRPr="00084D7E">
              <w:rPr>
                <w:sz w:val="24"/>
                <w:szCs w:val="24"/>
              </w:rPr>
              <w:t>фонарей»</w:t>
            </w:r>
          </w:p>
          <w:p w:rsidR="00084D7E" w:rsidRPr="00084D7E" w:rsidRDefault="00084D7E" w:rsidP="00084D7E">
            <w:pPr>
              <w:rPr>
                <w:sz w:val="24"/>
                <w:szCs w:val="24"/>
              </w:rPr>
            </w:pPr>
            <w:r w:rsidRPr="00084D7E">
              <w:rPr>
                <w:color w:val="000000"/>
                <w:sz w:val="24"/>
                <w:szCs w:val="24"/>
              </w:rPr>
              <w:t xml:space="preserve">«Электробус»: открытый банк </w:t>
            </w:r>
            <w:r w:rsidR="00792F83">
              <w:rPr>
                <w:sz w:val="24"/>
                <w:szCs w:val="24"/>
              </w:rPr>
              <w:t xml:space="preserve"> </w:t>
            </w:r>
            <w:r w:rsidRPr="00084D7E">
              <w:rPr>
                <w:color w:val="000000"/>
                <w:sz w:val="24"/>
                <w:szCs w:val="24"/>
              </w:rPr>
              <w:t xml:space="preserve">заданий,2022 </w:t>
            </w:r>
          </w:p>
          <w:p w:rsidR="00084D7E" w:rsidRPr="00084D7E" w:rsidRDefault="00084D7E" w:rsidP="00084D7E">
            <w:pPr>
              <w:rPr>
                <w:sz w:val="24"/>
                <w:szCs w:val="24"/>
              </w:rPr>
            </w:pPr>
            <w:r w:rsidRPr="00084D7E">
              <w:rPr>
                <w:color w:val="000000"/>
                <w:sz w:val="24"/>
                <w:szCs w:val="24"/>
              </w:rPr>
              <w:t xml:space="preserve">(http://skiv.instrao.ru) </w:t>
            </w:r>
          </w:p>
          <w:p w:rsidR="00084D7E" w:rsidRPr="00084D7E" w:rsidRDefault="00084D7E" w:rsidP="00084D7E">
            <w:pPr>
              <w:rPr>
                <w:color w:val="000000"/>
                <w:sz w:val="24"/>
                <w:szCs w:val="24"/>
              </w:rPr>
            </w:pPr>
            <w:r w:rsidRPr="00084D7E">
              <w:rPr>
                <w:color w:val="000000"/>
                <w:sz w:val="24"/>
                <w:szCs w:val="24"/>
              </w:rPr>
              <w:t>«Поделки из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84D7E">
              <w:rPr>
                <w:color w:val="000000"/>
                <w:sz w:val="24"/>
                <w:szCs w:val="24"/>
              </w:rPr>
              <w:t>пластиковой бутылки»:</w:t>
            </w:r>
          </w:p>
          <w:p w:rsidR="00084D7E" w:rsidRPr="00084D7E" w:rsidRDefault="00792F83" w:rsidP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открытый банк </w:t>
            </w:r>
            <w:r w:rsidR="00084D7E" w:rsidRPr="00084D7E">
              <w:rPr>
                <w:color w:val="000000"/>
                <w:sz w:val="24"/>
                <w:szCs w:val="24"/>
              </w:rPr>
              <w:t>заданий, 2021</w:t>
            </w:r>
          </w:p>
          <w:p w:rsidR="00084D7E" w:rsidRPr="00084D7E" w:rsidRDefault="00084D7E" w:rsidP="00084D7E">
            <w:pPr>
              <w:rPr>
                <w:color w:val="000000"/>
                <w:sz w:val="24"/>
                <w:szCs w:val="24"/>
              </w:rPr>
            </w:pPr>
            <w:r w:rsidRPr="00084D7E">
              <w:rPr>
                <w:color w:val="000000"/>
                <w:sz w:val="24"/>
                <w:szCs w:val="24"/>
              </w:rPr>
              <w:t>(http://skiv.instrao.ru)</w:t>
            </w:r>
          </w:p>
          <w:p w:rsidR="00084D7E" w:rsidRPr="00084D7E" w:rsidRDefault="00792F83" w:rsidP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«Калорийность питания»: открытый  банк заданий, </w:t>
            </w:r>
            <w:r w:rsidR="00084D7E" w:rsidRPr="00084D7E">
              <w:rPr>
                <w:color w:val="000000"/>
                <w:sz w:val="24"/>
                <w:szCs w:val="24"/>
              </w:rPr>
              <w:t>2019/2020</w:t>
            </w:r>
          </w:p>
          <w:p w:rsidR="00084D7E" w:rsidRPr="00084D7E" w:rsidRDefault="00084D7E" w:rsidP="00084D7E">
            <w:pPr>
              <w:rPr>
                <w:color w:val="000000"/>
                <w:sz w:val="24"/>
                <w:szCs w:val="24"/>
              </w:rPr>
            </w:pPr>
            <w:r w:rsidRPr="00084D7E">
              <w:rPr>
                <w:color w:val="000000"/>
                <w:sz w:val="24"/>
                <w:szCs w:val="24"/>
              </w:rPr>
              <w:t>(http://skiv.instrao.ru)</w:t>
            </w:r>
          </w:p>
          <w:p w:rsidR="00084D7E" w:rsidRPr="00084D7E" w:rsidRDefault="00792F83" w:rsidP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«Занятия Алины»: открытый банк  </w:t>
            </w:r>
            <w:r w:rsidR="00084D7E" w:rsidRPr="00084D7E">
              <w:rPr>
                <w:color w:val="000000"/>
                <w:sz w:val="24"/>
                <w:szCs w:val="24"/>
              </w:rPr>
              <w:t>заданий, 2021</w:t>
            </w:r>
          </w:p>
          <w:p w:rsidR="00084D7E" w:rsidRDefault="00084D7E" w:rsidP="00084D7E">
            <w:pPr>
              <w:rPr>
                <w:sz w:val="24"/>
                <w:szCs w:val="24"/>
              </w:rPr>
            </w:pPr>
            <w:r w:rsidRPr="00084D7E">
              <w:rPr>
                <w:color w:val="000000"/>
                <w:sz w:val="24"/>
                <w:szCs w:val="24"/>
              </w:rPr>
              <w:t>(http://skiv.instrao.ru)</w:t>
            </w: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  <w:vAlign w:val="center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Вычисление величины, применение пропорций прямо пропорциональных отношений для решения проблем.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Текстовые задачи, решаемые арифметическим способом: части, проценты, пропорция, движение, работа.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  <w:vAlign w:val="center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Инварианты: задачи на четность (чередование, разбиение на пары).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Логические задачи, решаемые с помощью таблиц.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  <w:vAlign w:val="center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Графы и их применение в решении задач.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Геометрические задачи на построение и на изучение свойств фигур: геометрические фигуры на клетчатой бумаге, конструирование.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  <w:vAlign w:val="center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Элементы логики, теории вероятности, комбинаторики: таблицы, диаграммы, вычисление вероятности.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Проверочная работа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Модуль «Основы естественнонаучной грамотности»</w:t>
            </w:r>
          </w:p>
          <w:p w:rsidR="00084D7E" w:rsidRDefault="00084D7E" w:rsidP="004B080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Тело и вещество. Агрегатные состояния вещества.</w:t>
            </w:r>
          </w:p>
        </w:tc>
        <w:tc>
          <w:tcPr>
            <w:tcW w:w="4769" w:type="dxa"/>
            <w:vMerge w:val="restart"/>
          </w:tcPr>
          <w:p w:rsidR="00084D7E" w:rsidRPr="00084D7E" w:rsidRDefault="00300DFC" w:rsidP="00084D7E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1.РЭШ. </w:t>
            </w:r>
            <w:r w:rsidR="00084D7E" w:rsidRPr="00084D7E">
              <w:rPr>
                <w:color w:val="0D0D0D"/>
                <w:sz w:val="24"/>
                <w:szCs w:val="24"/>
              </w:rPr>
              <w:t>Электронный банк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="0058605D">
              <w:rPr>
                <w:color w:val="0D0D0D"/>
                <w:sz w:val="24"/>
                <w:szCs w:val="24"/>
              </w:rPr>
              <w:t xml:space="preserve">заданий для оценки функциональной </w:t>
            </w:r>
            <w:r w:rsidR="00084D7E" w:rsidRPr="00084D7E">
              <w:rPr>
                <w:color w:val="0D0D0D"/>
                <w:sz w:val="24"/>
                <w:szCs w:val="24"/>
              </w:rPr>
              <w:t>грамотности.</w:t>
            </w:r>
          </w:p>
          <w:p w:rsidR="00084D7E" w:rsidRPr="00084D7E" w:rsidRDefault="0058605D" w:rsidP="00084D7E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Диагностические работы </w:t>
            </w:r>
            <w:r w:rsidR="00084D7E" w:rsidRPr="00084D7E">
              <w:rPr>
                <w:color w:val="0D0D0D"/>
                <w:sz w:val="24"/>
                <w:szCs w:val="24"/>
              </w:rPr>
              <w:t>Министерства</w:t>
            </w:r>
          </w:p>
          <w:p w:rsidR="00084D7E" w:rsidRPr="00084D7E" w:rsidRDefault="00084D7E" w:rsidP="00084D7E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r w:rsidRPr="00084D7E">
              <w:rPr>
                <w:color w:val="0D0D0D"/>
                <w:sz w:val="24"/>
                <w:szCs w:val="24"/>
              </w:rPr>
              <w:t>просвещения РФ</w:t>
            </w:r>
          </w:p>
          <w:p w:rsidR="00084D7E" w:rsidRPr="00084D7E" w:rsidRDefault="00084D7E" w:rsidP="00084D7E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hyperlink r:id="rId8" w:history="1">
              <w:r w:rsidRPr="00084D7E">
                <w:rPr>
                  <w:color w:val="0563C1"/>
                  <w:sz w:val="24"/>
                  <w:szCs w:val="24"/>
                  <w:u w:val="single"/>
                </w:rPr>
                <w:t>https://fg.resh.edu.r</w:t>
              </w:r>
            </w:hyperlink>
          </w:p>
          <w:p w:rsidR="00084D7E" w:rsidRPr="00084D7E" w:rsidRDefault="0058605D" w:rsidP="00084D7E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2.портал ФГБНУ ИСРО РАО, Сетевой комплекс </w:t>
            </w:r>
            <w:r w:rsidR="00084D7E" w:rsidRPr="00084D7E">
              <w:rPr>
                <w:color w:val="0D0D0D"/>
                <w:sz w:val="24"/>
                <w:szCs w:val="24"/>
              </w:rPr>
              <w:t>инфор</w:t>
            </w:r>
            <w:r>
              <w:rPr>
                <w:color w:val="0D0D0D"/>
                <w:sz w:val="24"/>
                <w:szCs w:val="24"/>
              </w:rPr>
              <w:t xml:space="preserve">мационного </w:t>
            </w:r>
            <w:r w:rsidR="00084D7E" w:rsidRPr="00084D7E">
              <w:rPr>
                <w:color w:val="0D0D0D"/>
                <w:sz w:val="24"/>
                <w:szCs w:val="24"/>
              </w:rPr>
              <w:t>взаимодействия</w:t>
            </w:r>
          </w:p>
          <w:p w:rsidR="00084D7E" w:rsidRPr="00084D7E" w:rsidRDefault="0058605D" w:rsidP="00084D7E">
            <w:pPr>
              <w:suppressAutoHyphens/>
              <w:spacing w:before="100" w:beforeAutospacing="1" w:after="100" w:afterAutospacing="1"/>
              <w:contextualSpacing/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субъектов Российской Федерации в проекте «Мониторинг формирования функциональной </w:t>
            </w:r>
            <w:r w:rsidR="00084D7E" w:rsidRPr="00084D7E">
              <w:rPr>
                <w:color w:val="0D0D0D"/>
                <w:sz w:val="24"/>
                <w:szCs w:val="24"/>
              </w:rPr>
              <w:t>грамотности учащихся»</w:t>
            </w:r>
          </w:p>
          <w:p w:rsidR="0058605D" w:rsidRDefault="00084D7E" w:rsidP="0058605D">
            <w:pPr>
              <w:suppressAutoHyphens/>
              <w:spacing w:before="100" w:beforeAutospacing="1" w:after="100" w:afterAutospacing="1"/>
              <w:rPr>
                <w:color w:val="0D0D0D"/>
                <w:sz w:val="24"/>
                <w:szCs w:val="24"/>
              </w:rPr>
            </w:pPr>
            <w:r w:rsidRPr="00084D7E">
              <w:rPr>
                <w:color w:val="0D0D0D"/>
                <w:sz w:val="24"/>
                <w:szCs w:val="24"/>
              </w:rPr>
              <w:t xml:space="preserve">(http://skiv.instrao.ru/); </w:t>
            </w:r>
            <w:hyperlink r:id="rId9" w:history="1">
              <w:r w:rsidRPr="0080556A">
                <w:rPr>
                  <w:rStyle w:val="a5"/>
                  <w:sz w:val="24"/>
                  <w:szCs w:val="24"/>
                </w:rPr>
                <w:t>https://rikc.by/ru/PISA/1-ex__pisa.pdf</w:t>
              </w:r>
            </w:hyperlink>
          </w:p>
          <w:p w:rsidR="00084D7E" w:rsidRPr="00084D7E" w:rsidRDefault="00084D7E" w:rsidP="0058605D">
            <w:pPr>
              <w:suppressAutoHyphens/>
              <w:spacing w:before="100" w:beforeAutospacing="1" w:after="100" w:afterAutospacing="1"/>
              <w:rPr>
                <w:sz w:val="24"/>
                <w:szCs w:val="24"/>
              </w:rPr>
            </w:pPr>
            <w:r w:rsidRPr="00084D7E">
              <w:rPr>
                <w:color w:val="000000"/>
                <w:sz w:val="24"/>
                <w:szCs w:val="24"/>
              </w:rPr>
              <w:t xml:space="preserve">РАО ttp://skiv.instrao.ru </w:t>
            </w:r>
            <w:r w:rsidR="0058605D">
              <w:rPr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084D7E">
              <w:rPr>
                <w:color w:val="000000"/>
                <w:sz w:val="24"/>
                <w:szCs w:val="24"/>
              </w:rPr>
              <w:t>Естествено</w:t>
            </w:r>
            <w:proofErr w:type="spellEnd"/>
            <w:r w:rsidRPr="00084D7E">
              <w:rPr>
                <w:color w:val="000000"/>
                <w:sz w:val="24"/>
                <w:szCs w:val="24"/>
              </w:rPr>
              <w:t xml:space="preserve">-научная грамотность. Сборник </w:t>
            </w:r>
            <w:r w:rsidR="0058605D">
              <w:rPr>
                <w:color w:val="0D0D0D"/>
                <w:sz w:val="24"/>
                <w:szCs w:val="24"/>
              </w:rPr>
              <w:t xml:space="preserve"> </w:t>
            </w:r>
            <w:r w:rsidRPr="00084D7E">
              <w:rPr>
                <w:color w:val="000000"/>
                <w:sz w:val="24"/>
                <w:szCs w:val="24"/>
              </w:rPr>
              <w:t>эталонных заданий. Выпуски 1 и 2: учеб</w:t>
            </w:r>
            <w:proofErr w:type="gramStart"/>
            <w:r w:rsidRPr="00084D7E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084D7E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4D7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084D7E">
              <w:rPr>
                <w:color w:val="000000"/>
                <w:sz w:val="24"/>
                <w:szCs w:val="24"/>
              </w:rPr>
              <w:t xml:space="preserve">особие для общеобразовательных </w:t>
            </w:r>
            <w:r w:rsidR="0058605D">
              <w:rPr>
                <w:color w:val="0D0D0D"/>
                <w:sz w:val="24"/>
                <w:szCs w:val="24"/>
              </w:rPr>
              <w:t xml:space="preserve"> </w:t>
            </w:r>
            <w:r w:rsidRPr="00084D7E">
              <w:rPr>
                <w:color w:val="000000"/>
                <w:sz w:val="24"/>
                <w:szCs w:val="24"/>
              </w:rPr>
              <w:t xml:space="preserve">организаций / под ред. Г. С. Ковалёвой, А. Ю. </w:t>
            </w:r>
            <w:proofErr w:type="spellStart"/>
            <w:r w:rsidRPr="00084D7E">
              <w:rPr>
                <w:color w:val="000000"/>
                <w:sz w:val="24"/>
                <w:szCs w:val="24"/>
              </w:rPr>
              <w:t>Пентина</w:t>
            </w:r>
            <w:proofErr w:type="spellEnd"/>
            <w:r w:rsidRPr="00084D7E">
              <w:rPr>
                <w:color w:val="000000"/>
                <w:sz w:val="24"/>
                <w:szCs w:val="24"/>
              </w:rPr>
              <w:t>. — М. ; СПб</w:t>
            </w:r>
            <w:proofErr w:type="gramStart"/>
            <w:r w:rsidRPr="00084D7E">
              <w:rPr>
                <w:color w:val="000000"/>
                <w:sz w:val="24"/>
                <w:szCs w:val="24"/>
              </w:rPr>
              <w:t xml:space="preserve">. : </w:t>
            </w:r>
            <w:proofErr w:type="gramEnd"/>
            <w:r w:rsidRPr="00084D7E">
              <w:rPr>
                <w:color w:val="000000"/>
                <w:sz w:val="24"/>
                <w:szCs w:val="24"/>
              </w:rPr>
              <w:t xml:space="preserve">Просвещение, 2020, </w:t>
            </w:r>
            <w:r w:rsidR="0058605D">
              <w:rPr>
                <w:color w:val="000000"/>
                <w:sz w:val="24"/>
                <w:szCs w:val="24"/>
              </w:rPr>
              <w:t xml:space="preserve"> </w:t>
            </w:r>
          </w:p>
          <w:p w:rsidR="00084D7E" w:rsidRDefault="00084D7E" w:rsidP="0058605D">
            <w:pPr>
              <w:jc w:val="both"/>
              <w:rPr>
                <w:color w:val="000000"/>
                <w:sz w:val="24"/>
                <w:szCs w:val="24"/>
              </w:rPr>
            </w:pPr>
            <w:r w:rsidRPr="00084D7E">
              <w:rPr>
                <w:color w:val="000000"/>
                <w:sz w:val="24"/>
                <w:szCs w:val="24"/>
              </w:rPr>
              <w:t xml:space="preserve">Портал РЭШ </w:t>
            </w:r>
            <w:r w:rsidR="0058605D">
              <w:rPr>
                <w:sz w:val="24"/>
                <w:szCs w:val="24"/>
              </w:rPr>
              <w:t xml:space="preserve"> </w:t>
            </w:r>
            <w:hyperlink r:id="rId10" w:history="1">
              <w:r w:rsidR="0058605D" w:rsidRPr="0080556A">
                <w:rPr>
                  <w:rStyle w:val="a5"/>
                  <w:sz w:val="24"/>
                  <w:szCs w:val="24"/>
                </w:rPr>
                <w:t>https://fg.resh.edu.ru</w:t>
              </w:r>
            </w:hyperlink>
          </w:p>
          <w:p w:rsidR="0058605D" w:rsidRPr="00084D7E" w:rsidRDefault="0058605D" w:rsidP="0058605D">
            <w:pPr>
              <w:jc w:val="both"/>
              <w:rPr>
                <w:sz w:val="24"/>
                <w:szCs w:val="24"/>
              </w:rPr>
            </w:pPr>
          </w:p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Масса. Измерение массы тел.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Строение вещества. Атомы и молекулы. Модели атома.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Тепловые явления. Тепловое расширение тел. Использование явления теплового расширения для измерения температуры.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Плавление и отвердевание. Испарение и конденсация. Кипение.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Представления о Вселенной. Модель Вселенной.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Модель солнечной системы.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  <w:vAlign w:val="center"/>
          </w:tcPr>
          <w:p w:rsidR="00084D7E" w:rsidRDefault="00084D7E" w:rsidP="00084D7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Царства живой природы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084D7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Проверочная работа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4B0807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Модуль: «Основы финансовой грамотности»</w:t>
            </w:r>
          </w:p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Удивительные факты и истории о деньгах. Нумизматика. «Сувенирные» деньги. Фальшивые деньги: история и современность.</w:t>
            </w:r>
          </w:p>
        </w:tc>
        <w:tc>
          <w:tcPr>
            <w:tcW w:w="4769" w:type="dxa"/>
            <w:vMerge w:val="restart"/>
          </w:tcPr>
          <w:p w:rsidR="00084D7E" w:rsidRDefault="0058605D" w:rsidP="00084D7E">
            <w:pPr>
              <w:rPr>
                <w:sz w:val="24"/>
                <w:szCs w:val="24"/>
              </w:rPr>
            </w:pPr>
            <w:hyperlink r:id="rId11" w:history="1">
              <w:r w:rsidRPr="0080556A">
                <w:rPr>
                  <w:rStyle w:val="a5"/>
                  <w:sz w:val="24"/>
                  <w:szCs w:val="24"/>
                </w:rPr>
                <w:t>https://infourok.ru/prezentaciya-i-konspekt-po-obshestvoznaniyu-na-temu-finansovye-riski-6415557.html</w:t>
              </w:r>
            </w:hyperlink>
          </w:p>
          <w:p w:rsidR="0058605D" w:rsidRPr="00084D7E" w:rsidRDefault="0058605D" w:rsidP="00084D7E">
            <w:pPr>
              <w:rPr>
                <w:sz w:val="24"/>
                <w:szCs w:val="24"/>
              </w:rPr>
            </w:pPr>
          </w:p>
          <w:p w:rsidR="00084D7E" w:rsidRDefault="0058605D" w:rsidP="00084D7E">
            <w:pPr>
              <w:rPr>
                <w:sz w:val="24"/>
                <w:szCs w:val="24"/>
              </w:rPr>
            </w:pPr>
            <w:hyperlink r:id="rId12" w:history="1">
              <w:r w:rsidRPr="0080556A">
                <w:rPr>
                  <w:rStyle w:val="a5"/>
                  <w:sz w:val="24"/>
                  <w:szCs w:val="24"/>
                </w:rPr>
                <w:t>https://app-dev.моифинансы.рф/storage/22952/978-5-408-04088-9-metodiceskie-rekomendacii-dlya-ucitelya-blok-5-7.pdf</w:t>
              </w:r>
            </w:hyperlink>
          </w:p>
          <w:p w:rsidR="0058605D" w:rsidRPr="00084D7E" w:rsidRDefault="0058605D" w:rsidP="00084D7E">
            <w:pPr>
              <w:rPr>
                <w:sz w:val="24"/>
                <w:szCs w:val="24"/>
              </w:rPr>
            </w:pPr>
          </w:p>
          <w:p w:rsidR="00084D7E" w:rsidRDefault="0058605D" w:rsidP="00084D7E">
            <w:pPr>
              <w:rPr>
                <w:sz w:val="24"/>
                <w:szCs w:val="24"/>
              </w:rPr>
            </w:pPr>
            <w:hyperlink r:id="rId13" w:history="1">
              <w:r w:rsidRPr="0080556A">
                <w:rPr>
                  <w:rStyle w:val="a5"/>
                  <w:sz w:val="24"/>
                  <w:szCs w:val="24"/>
                </w:rPr>
                <w:t>https://journal.sovcombank.ru/sberezheniya/chto-takoe-finansovie-riski-i-kak-ih-snizit</w:t>
              </w:r>
            </w:hyperlink>
          </w:p>
          <w:p w:rsidR="0058605D" w:rsidRPr="00084D7E" w:rsidRDefault="0058605D" w:rsidP="00084D7E">
            <w:pPr>
              <w:rPr>
                <w:sz w:val="24"/>
                <w:szCs w:val="24"/>
              </w:rPr>
            </w:pPr>
          </w:p>
          <w:p w:rsidR="00084D7E" w:rsidRDefault="00084D7E" w:rsidP="00084D7E">
            <w:pPr>
              <w:rPr>
                <w:sz w:val="24"/>
                <w:szCs w:val="24"/>
              </w:rPr>
            </w:pPr>
            <w:hyperlink r:id="rId14" w:history="1">
              <w:r w:rsidRPr="0080556A">
                <w:rPr>
                  <w:rStyle w:val="a5"/>
                  <w:sz w:val="24"/>
                  <w:szCs w:val="24"/>
                </w:rPr>
                <w:t>https://infourok.ru/razrabotka-uroka-v-klassenakopleniya-i-sberezheniya-1498857.html</w:t>
              </w:r>
            </w:hyperlink>
          </w:p>
          <w:p w:rsidR="00084D7E" w:rsidRPr="00084D7E" w:rsidRDefault="00084D7E" w:rsidP="00084D7E">
            <w:pPr>
              <w:rPr>
                <w:sz w:val="24"/>
                <w:szCs w:val="24"/>
              </w:rPr>
            </w:pPr>
            <w:r w:rsidRPr="00084D7E">
              <w:rPr>
                <w:color w:val="1A1A1A"/>
                <w:sz w:val="24"/>
                <w:szCs w:val="24"/>
              </w:rPr>
              <w:t>k-</w:t>
            </w:r>
            <w:proofErr w:type="spellStart"/>
            <w:r w:rsidRPr="00084D7E">
              <w:rPr>
                <w:color w:val="1A1A1A"/>
                <w:sz w:val="24"/>
                <w:szCs w:val="24"/>
              </w:rPr>
              <w:t>zadaniy</w:t>
            </w:r>
            <w:proofErr w:type="spellEnd"/>
            <w:r w:rsidRPr="00084D7E">
              <w:rPr>
                <w:color w:val="1A1A1A"/>
                <w:sz w:val="24"/>
                <w:szCs w:val="24"/>
              </w:rPr>
              <w:t>/</w:t>
            </w:r>
            <w:proofErr w:type="spellStart"/>
            <w:r w:rsidRPr="00084D7E">
              <w:rPr>
                <w:color w:val="1A1A1A"/>
                <w:sz w:val="24"/>
                <w:szCs w:val="24"/>
              </w:rPr>
              <w:t>finansovaya</w:t>
            </w:r>
            <w:proofErr w:type="spellEnd"/>
            <w:r w:rsidRPr="00084D7E">
              <w:rPr>
                <w:color w:val="1A1A1A"/>
                <w:sz w:val="24"/>
                <w:szCs w:val="24"/>
              </w:rPr>
              <w:t/>
            </w:r>
          </w:p>
          <w:p w:rsidR="00084D7E" w:rsidRDefault="0058605D" w:rsidP="00084D7E">
            <w:pPr>
              <w:rPr>
                <w:color w:val="1A1A1A"/>
                <w:sz w:val="24"/>
                <w:szCs w:val="24"/>
              </w:rPr>
            </w:pPr>
            <w:proofErr w:type="spellStart"/>
            <w:r>
              <w:rPr>
                <w:color w:val="1A1A1A"/>
                <w:sz w:val="24"/>
                <w:szCs w:val="24"/>
              </w:rPr>
              <w:t>gramotnost</w:t>
            </w:r>
            <w:proofErr w:type="spellEnd"/>
          </w:p>
          <w:p w:rsidR="00084D7E" w:rsidRPr="00084D7E" w:rsidRDefault="00084D7E" w:rsidP="00084D7E">
            <w:pPr>
              <w:rPr>
                <w:sz w:val="24"/>
                <w:szCs w:val="24"/>
              </w:rPr>
            </w:pPr>
            <w:r w:rsidRPr="00084D7E">
              <w:rPr>
                <w:color w:val="1A1A1A"/>
                <w:sz w:val="24"/>
                <w:szCs w:val="24"/>
              </w:rPr>
              <w:t>Комплекс «Две семьи» Просвещение, вып</w:t>
            </w:r>
            <w:proofErr w:type="gramStart"/>
            <w:r w:rsidRPr="00084D7E">
              <w:rPr>
                <w:color w:val="1A1A1A"/>
                <w:sz w:val="24"/>
                <w:szCs w:val="24"/>
              </w:rPr>
              <w:t>1</w:t>
            </w:r>
            <w:proofErr w:type="gramEnd"/>
            <w:r w:rsidRPr="00084D7E">
              <w:rPr>
                <w:color w:val="1A1A1A"/>
                <w:sz w:val="24"/>
                <w:szCs w:val="24"/>
              </w:rPr>
              <w:t xml:space="preserve">: Финансовая грамотность. Сборник эталонных заданий. Выпуск 1: Учебное </w:t>
            </w:r>
            <w:r w:rsidR="0058605D">
              <w:rPr>
                <w:sz w:val="24"/>
                <w:szCs w:val="24"/>
              </w:rPr>
              <w:t xml:space="preserve"> </w:t>
            </w:r>
            <w:r w:rsidRPr="00084D7E">
              <w:rPr>
                <w:color w:val="1A1A1A"/>
                <w:sz w:val="24"/>
                <w:szCs w:val="24"/>
              </w:rPr>
              <w:t xml:space="preserve">пособие </w:t>
            </w:r>
            <w:proofErr w:type="gramStart"/>
            <w:r w:rsidRPr="00084D7E">
              <w:rPr>
                <w:color w:val="1A1A1A"/>
                <w:sz w:val="24"/>
                <w:szCs w:val="24"/>
              </w:rPr>
              <w:t>для</w:t>
            </w:r>
            <w:proofErr w:type="gramEnd"/>
            <w:r w:rsidRPr="00084D7E">
              <w:rPr>
                <w:color w:val="1A1A1A"/>
                <w:sz w:val="24"/>
                <w:szCs w:val="24"/>
              </w:rPr>
              <w:t xml:space="preserve"> </w:t>
            </w:r>
          </w:p>
          <w:p w:rsidR="00084D7E" w:rsidRPr="00084D7E" w:rsidRDefault="00084D7E" w:rsidP="00084D7E">
            <w:pPr>
              <w:rPr>
                <w:sz w:val="24"/>
                <w:szCs w:val="24"/>
              </w:rPr>
            </w:pPr>
            <w:r w:rsidRPr="00084D7E">
              <w:rPr>
                <w:color w:val="1A1A1A"/>
                <w:sz w:val="24"/>
                <w:szCs w:val="24"/>
              </w:rPr>
              <w:t xml:space="preserve">общеобразовательных организаций. Под </w:t>
            </w:r>
          </w:p>
          <w:p w:rsidR="00084D7E" w:rsidRPr="00084D7E" w:rsidRDefault="00084D7E" w:rsidP="00084D7E">
            <w:pPr>
              <w:rPr>
                <w:sz w:val="24"/>
                <w:szCs w:val="24"/>
              </w:rPr>
            </w:pPr>
            <w:r w:rsidRPr="00084D7E">
              <w:rPr>
                <w:color w:val="1A1A1A"/>
                <w:sz w:val="24"/>
                <w:szCs w:val="24"/>
              </w:rPr>
              <w:t xml:space="preserve">редакцией Г. С. Ковалёвой, Е. Л. Рутковской. – </w:t>
            </w:r>
            <w:proofErr w:type="gramStart"/>
            <w:r w:rsidRPr="00084D7E">
              <w:rPr>
                <w:color w:val="1A1A1A"/>
                <w:sz w:val="24"/>
                <w:szCs w:val="24"/>
              </w:rPr>
              <w:t xml:space="preserve">М.; СПб.: Просвещение, 2020.) </w:t>
            </w:r>
            <w:proofErr w:type="gramEnd"/>
          </w:p>
          <w:p w:rsidR="0058605D" w:rsidRDefault="0058605D" w:rsidP="00084D7E">
            <w:pPr>
              <w:rPr>
                <w:color w:val="1A1A1A"/>
                <w:sz w:val="24"/>
                <w:szCs w:val="24"/>
              </w:rPr>
            </w:pPr>
            <w:hyperlink r:id="rId15" w:history="1">
              <w:r w:rsidRPr="0080556A">
                <w:rPr>
                  <w:rStyle w:val="a5"/>
                  <w:sz w:val="24"/>
                  <w:szCs w:val="24"/>
                </w:rPr>
                <w:t>http://skiv.instrao.ru/bank-zadaniy/finansovayGramotnost</w:t>
              </w:r>
            </w:hyperlink>
          </w:p>
          <w:p w:rsidR="0058605D" w:rsidRPr="0058605D" w:rsidRDefault="0058605D" w:rsidP="00084D7E">
            <w:pPr>
              <w:rPr>
                <w:sz w:val="24"/>
                <w:szCs w:val="24"/>
              </w:rPr>
            </w:pPr>
          </w:p>
          <w:p w:rsidR="00084D7E" w:rsidRPr="00084D7E" w:rsidRDefault="00084D7E" w:rsidP="00084D7E">
            <w:pPr>
              <w:rPr>
                <w:sz w:val="24"/>
                <w:szCs w:val="24"/>
              </w:rPr>
            </w:pPr>
            <w:r w:rsidRPr="00084D7E">
              <w:rPr>
                <w:color w:val="1A1A1A"/>
                <w:sz w:val="24"/>
                <w:szCs w:val="24"/>
              </w:rPr>
              <w:t xml:space="preserve"> </w:t>
            </w:r>
            <w:proofErr w:type="gramStart"/>
            <w:r w:rsidRPr="00084D7E">
              <w:rPr>
                <w:color w:val="1A1A1A"/>
                <w:sz w:val="24"/>
                <w:szCs w:val="24"/>
              </w:rPr>
              <w:t xml:space="preserve">Комплекс </w:t>
            </w:r>
            <w:r w:rsidR="0058605D">
              <w:rPr>
                <w:sz w:val="24"/>
                <w:szCs w:val="24"/>
              </w:rPr>
              <w:t xml:space="preserve"> </w:t>
            </w:r>
            <w:r w:rsidRPr="00084D7E">
              <w:rPr>
                <w:color w:val="1A1A1A"/>
                <w:sz w:val="24"/>
                <w:szCs w:val="24"/>
              </w:rPr>
              <w:t xml:space="preserve">«Интересные выходные» (2021, 6 </w:t>
            </w:r>
            <w:proofErr w:type="gramEnd"/>
          </w:p>
          <w:p w:rsidR="00084D7E" w:rsidRPr="00084D7E" w:rsidRDefault="00084D7E" w:rsidP="00084D7E">
            <w:pPr>
              <w:rPr>
                <w:sz w:val="24"/>
                <w:szCs w:val="24"/>
              </w:rPr>
            </w:pPr>
            <w:r w:rsidRPr="00084D7E">
              <w:rPr>
                <w:color w:val="1A1A1A"/>
                <w:sz w:val="24"/>
                <w:szCs w:val="24"/>
              </w:rPr>
              <w:t xml:space="preserve">класс) </w:t>
            </w:r>
          </w:p>
          <w:p w:rsidR="00084D7E" w:rsidRPr="0020013D" w:rsidRDefault="0020013D" w:rsidP="00084D7E">
            <w:pPr>
              <w:rPr>
                <w:color w:val="1A1A1A"/>
                <w:sz w:val="24"/>
                <w:szCs w:val="24"/>
              </w:rPr>
            </w:pPr>
            <w:hyperlink r:id="rId16" w:history="1">
              <w:r w:rsidRPr="0080556A">
                <w:rPr>
                  <w:rStyle w:val="a5"/>
                  <w:sz w:val="24"/>
                  <w:szCs w:val="24"/>
                </w:rPr>
                <w:t>http://skiv.instrao.ru/ban</w:t>
              </w:r>
              <w:r w:rsidRPr="0080556A">
                <w:rPr>
                  <w:rStyle w:val="a5"/>
                  <w:sz w:val="24"/>
                  <w:szCs w:val="24"/>
                  <w:lang w:val="en-US"/>
                </w:rPr>
                <w:t>kzadaniy</w:t>
              </w:r>
              <w:r w:rsidRPr="0080556A">
                <w:rPr>
                  <w:rStyle w:val="a5"/>
                  <w:sz w:val="24"/>
                  <w:szCs w:val="24"/>
                </w:rPr>
                <w:t>/</w:t>
              </w:r>
              <w:r w:rsidRPr="0080556A">
                <w:rPr>
                  <w:rStyle w:val="a5"/>
                  <w:sz w:val="24"/>
                  <w:szCs w:val="24"/>
                  <w:lang w:val="en-US"/>
                </w:rPr>
                <w:t>finansovayagramotnost</w:t>
              </w:r>
            </w:hyperlink>
          </w:p>
          <w:p w:rsidR="00084D7E" w:rsidRPr="00084D7E" w:rsidRDefault="00084D7E" w:rsidP="0020013D">
            <w:pPr>
              <w:rPr>
                <w:sz w:val="24"/>
                <w:szCs w:val="24"/>
              </w:rPr>
            </w:pPr>
            <w:r w:rsidRPr="00084D7E">
              <w:rPr>
                <w:color w:val="1A1A1A"/>
                <w:sz w:val="24"/>
                <w:szCs w:val="24"/>
              </w:rPr>
              <w:t>Комплекс</w:t>
            </w:r>
            <w:r w:rsidRPr="0020013D">
              <w:rPr>
                <w:color w:val="1A1A1A"/>
                <w:sz w:val="24"/>
                <w:szCs w:val="24"/>
              </w:rPr>
              <w:t xml:space="preserve"> «</w:t>
            </w:r>
            <w:r w:rsidRPr="00084D7E">
              <w:rPr>
                <w:color w:val="1A1A1A"/>
                <w:sz w:val="24"/>
                <w:szCs w:val="24"/>
              </w:rPr>
              <w:t>Как</w:t>
            </w:r>
            <w:r w:rsidRPr="0020013D">
              <w:rPr>
                <w:color w:val="1A1A1A"/>
                <w:sz w:val="24"/>
                <w:szCs w:val="24"/>
              </w:rPr>
              <w:t xml:space="preserve"> </w:t>
            </w:r>
            <w:r w:rsidRPr="00084D7E">
              <w:rPr>
                <w:color w:val="1A1A1A"/>
                <w:sz w:val="24"/>
                <w:szCs w:val="24"/>
              </w:rPr>
              <w:t xml:space="preserve">составляли семейный бюджет» Комплекс «Экономичные и неэкономичные привычки» </w:t>
            </w:r>
          </w:p>
          <w:p w:rsidR="0020013D" w:rsidRDefault="0020013D" w:rsidP="00084D7E">
            <w:pPr>
              <w:rPr>
                <w:color w:val="1A1A1A"/>
                <w:sz w:val="24"/>
                <w:szCs w:val="24"/>
              </w:rPr>
            </w:pPr>
            <w:hyperlink r:id="rId17" w:history="1">
              <w:r w:rsidRPr="0080556A">
                <w:rPr>
                  <w:rStyle w:val="a5"/>
                  <w:sz w:val="24"/>
                  <w:szCs w:val="24"/>
                </w:rPr>
                <w:t>http://skiv.instrao.ru/bank-zadaniy/finansovayagramotnost</w:t>
              </w:r>
            </w:hyperlink>
          </w:p>
          <w:p w:rsidR="0020013D" w:rsidRDefault="00084D7E" w:rsidP="00084D7E">
            <w:pPr>
              <w:rPr>
                <w:color w:val="1A1A1A"/>
                <w:sz w:val="24"/>
                <w:szCs w:val="24"/>
              </w:rPr>
            </w:pPr>
            <w:r w:rsidRPr="00084D7E">
              <w:rPr>
                <w:color w:val="1A1A1A"/>
                <w:sz w:val="24"/>
                <w:szCs w:val="24"/>
              </w:rPr>
              <w:t xml:space="preserve"> </w:t>
            </w:r>
          </w:p>
          <w:p w:rsidR="00084D7E" w:rsidRDefault="00084D7E" w:rsidP="00084D7E">
            <w:pPr>
              <w:rPr>
                <w:sz w:val="24"/>
                <w:szCs w:val="24"/>
              </w:rPr>
            </w:pPr>
            <w:r w:rsidRPr="00084D7E">
              <w:rPr>
                <w:color w:val="1A1A1A"/>
                <w:sz w:val="24"/>
                <w:szCs w:val="24"/>
              </w:rPr>
              <w:t xml:space="preserve">Комплекс «Нужен ли семье </w:t>
            </w:r>
            <w:bookmarkStart w:id="0" w:name="_GoBack"/>
            <w:bookmarkEnd w:id="0"/>
            <w:r>
              <w:rPr>
                <w:color w:val="1A1A1A"/>
                <w:sz w:val="24"/>
                <w:szCs w:val="24"/>
              </w:rPr>
              <w:t xml:space="preserve">автомобиль». </w:t>
            </w: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Откуда берутся деньги? Виды доходов.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Заработная плата. Почему у всех она разная? От чего это зависит?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:rsidR="00084D7E" w:rsidRDefault="00084D7E" w:rsidP="004B08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Собственность и доходы от нее. Арендная плата, проценты, прибыль, дивиденды.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Социальные выплаты: пенсии, пособия.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Как заработать деньги? Мир профессий и для чего нужно учиться?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Личные деньги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аттестации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  <w:tr w:rsidR="00084D7E" w:rsidTr="0008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45" w:type="dxa"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84D7E" w:rsidRDefault="00084D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диагностической работы</w:t>
            </w:r>
          </w:p>
        </w:tc>
        <w:tc>
          <w:tcPr>
            <w:tcW w:w="4769" w:type="dxa"/>
            <w:vMerge/>
          </w:tcPr>
          <w:p w:rsidR="00084D7E" w:rsidRDefault="00084D7E" w:rsidP="00F8563E">
            <w:pPr>
              <w:jc w:val="center"/>
              <w:rPr>
                <w:sz w:val="24"/>
                <w:szCs w:val="24"/>
              </w:rPr>
            </w:pPr>
          </w:p>
        </w:tc>
      </w:tr>
    </w:tbl>
    <w:p w:rsidR="00F8563E" w:rsidRPr="00F8563E" w:rsidRDefault="00F8563E" w:rsidP="00F8563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831" w:rsidRDefault="00722831" w:rsidP="00F8563E">
      <w:pPr>
        <w:suppressAutoHyphens/>
        <w:spacing w:before="100" w:beforeAutospacing="1" w:after="100" w:afterAutospacing="1" w:line="360" w:lineRule="auto"/>
        <w:contextualSpacing/>
      </w:pPr>
    </w:p>
    <w:sectPr w:rsidR="00722831" w:rsidSect="00722831">
      <w:pgSz w:w="11906" w:h="16838"/>
      <w:pgMar w:top="426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ctava-Regular">
    <w:charset w:val="00"/>
    <w:family w:val="auto"/>
    <w:pitch w:val="default"/>
  </w:font>
  <w:font w:name="Octava-Bold">
    <w:altName w:val="Times New Roman"/>
    <w:charset w:val="00"/>
    <w:family w:val="auto"/>
    <w:pitch w:val="default"/>
  </w:font>
  <w:font w:name="SchoolBookSanPin-BoldItalic">
    <w:charset w:val="00"/>
    <w:family w:val="auto"/>
    <w:pitch w:val="default"/>
  </w:font>
  <w:font w:name="SchoolBookSanPin-Bold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47772"/>
    <w:multiLevelType w:val="multilevel"/>
    <w:tmpl w:val="470AD9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A1CD8"/>
    <w:multiLevelType w:val="multilevel"/>
    <w:tmpl w:val="7BACF6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229AD"/>
    <w:multiLevelType w:val="multilevel"/>
    <w:tmpl w:val="1F7C1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47E43"/>
    <w:multiLevelType w:val="multilevel"/>
    <w:tmpl w:val="65E43D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0911B8"/>
    <w:multiLevelType w:val="multilevel"/>
    <w:tmpl w:val="D91CC7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231665"/>
    <w:multiLevelType w:val="multilevel"/>
    <w:tmpl w:val="890C29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E49F6"/>
    <w:multiLevelType w:val="multilevel"/>
    <w:tmpl w:val="56683A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440433"/>
    <w:multiLevelType w:val="multilevel"/>
    <w:tmpl w:val="890E55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5B05DA"/>
    <w:multiLevelType w:val="multilevel"/>
    <w:tmpl w:val="41DC01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9B6980"/>
    <w:multiLevelType w:val="multilevel"/>
    <w:tmpl w:val="4B6CF2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8D64AF"/>
    <w:multiLevelType w:val="multilevel"/>
    <w:tmpl w:val="A07C64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EC3097"/>
    <w:multiLevelType w:val="multilevel"/>
    <w:tmpl w:val="B310F5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FE6416"/>
    <w:multiLevelType w:val="multilevel"/>
    <w:tmpl w:val="ED6CF6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C6EE2"/>
    <w:multiLevelType w:val="multilevel"/>
    <w:tmpl w:val="46E08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1B0941"/>
    <w:multiLevelType w:val="multilevel"/>
    <w:tmpl w:val="68588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A821F1"/>
    <w:multiLevelType w:val="multilevel"/>
    <w:tmpl w:val="82CA1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7771A8"/>
    <w:multiLevelType w:val="multilevel"/>
    <w:tmpl w:val="32B0F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CB1133"/>
    <w:multiLevelType w:val="multilevel"/>
    <w:tmpl w:val="0090F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667564"/>
    <w:multiLevelType w:val="multilevel"/>
    <w:tmpl w:val="B6069B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BB2A7E"/>
    <w:multiLevelType w:val="multilevel"/>
    <w:tmpl w:val="D7EAD1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9953B1"/>
    <w:multiLevelType w:val="multilevel"/>
    <w:tmpl w:val="C464CF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AD4"/>
    <w:rsid w:val="00084D7E"/>
    <w:rsid w:val="001B2AB3"/>
    <w:rsid w:val="0020013D"/>
    <w:rsid w:val="00300DFC"/>
    <w:rsid w:val="004B0807"/>
    <w:rsid w:val="0058605D"/>
    <w:rsid w:val="006201CB"/>
    <w:rsid w:val="00722831"/>
    <w:rsid w:val="00756AD4"/>
    <w:rsid w:val="00792F83"/>
    <w:rsid w:val="00C94AF7"/>
    <w:rsid w:val="00F8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AF7"/>
    <w:pPr>
      <w:ind w:left="720"/>
      <w:contextualSpacing/>
    </w:pPr>
  </w:style>
  <w:style w:type="table" w:customStyle="1" w:styleId="TableNormal">
    <w:name w:val="Table Normal"/>
    <w:basedOn w:val="a1"/>
    <w:rsid w:val="001B2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table" w:styleId="a4">
    <w:name w:val="Table Grid"/>
    <w:basedOn w:val="a1"/>
    <w:uiPriority w:val="99"/>
    <w:unhideWhenUsed/>
    <w:rsid w:val="001B2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084D7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AF7"/>
    <w:pPr>
      <w:ind w:left="720"/>
      <w:contextualSpacing/>
    </w:pPr>
  </w:style>
  <w:style w:type="table" w:customStyle="1" w:styleId="TableNormal">
    <w:name w:val="Table Normal"/>
    <w:basedOn w:val="a1"/>
    <w:rsid w:val="001B2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table" w:styleId="a4">
    <w:name w:val="Table Grid"/>
    <w:basedOn w:val="a1"/>
    <w:uiPriority w:val="99"/>
    <w:unhideWhenUsed/>
    <w:rsid w:val="001B2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084D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0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2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3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6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.resh.edu.r" TargetMode="External"/><Relationship Id="rId13" Type="http://schemas.openxmlformats.org/officeDocument/2006/relationships/hyperlink" Target="https://journal.sovcombank.ru/sberezheniya/chto-takoe-finansovie-riski-i-kak-ih-snizit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ikc.by/ru/PISA/1-ex__pisa.pdf" TargetMode="External"/><Relationship Id="rId12" Type="http://schemas.openxmlformats.org/officeDocument/2006/relationships/hyperlink" Target="https://app-dev.&#1084;&#1086;&#1080;&#1092;&#1080;&#1085;&#1072;&#1085;&#1089;&#1099;.&#1088;&#1092;/storage/22952/978-5-408-04088-9-metodiceskie-rekomendacii-dlya-ucitelya-blok-5-7.pdf" TargetMode="External"/><Relationship Id="rId17" Type="http://schemas.openxmlformats.org/officeDocument/2006/relationships/hyperlink" Target="http://skiv.instrao.ru/bank-zadaniy/finansovayagramotnost" TargetMode="External"/><Relationship Id="rId2" Type="http://schemas.openxmlformats.org/officeDocument/2006/relationships/styles" Target="styles.xml"/><Relationship Id="rId16" Type="http://schemas.openxmlformats.org/officeDocument/2006/relationships/hyperlink" Target="http://skiv.instrao.ru/bankzadaniy/finansovayagramotnos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fg.resh.edu.r" TargetMode="External"/><Relationship Id="rId11" Type="http://schemas.openxmlformats.org/officeDocument/2006/relationships/hyperlink" Target="https://infourok.ru/prezentaciya-i-konspekt-po-obshestvoznaniyu-na-temu-finansovye-riski-641555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kiv.instrao.ru/bank-zadaniy/finansovayGramotnost" TargetMode="External"/><Relationship Id="rId10" Type="http://schemas.openxmlformats.org/officeDocument/2006/relationships/hyperlink" Target="https://fg.resh.edu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ikc.by/ru/PISA/1-ex__pisa.pdf" TargetMode="External"/><Relationship Id="rId14" Type="http://schemas.openxmlformats.org/officeDocument/2006/relationships/hyperlink" Target="https://infourok.ru/razrabotka-uroka-v-klassenakopleniya-i-sberezheniya-149885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5247</Words>
  <Characters>29911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2025-02-19T04:55:00Z</dcterms:created>
  <dcterms:modified xsi:type="dcterms:W3CDTF">2025-02-19T06:12:00Z</dcterms:modified>
</cp:coreProperties>
</file>